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F6B0" w14:textId="6A7927CA" w:rsidR="006A116E" w:rsidRPr="006A116E" w:rsidRDefault="006A116E" w:rsidP="006A116E">
      <w:pPr>
        <w:shd w:val="clear" w:color="auto" w:fill="FFFFFF"/>
        <w:spacing w:after="0" w:line="240" w:lineRule="auto"/>
        <w:jc w:val="right"/>
        <w:rPr>
          <w:rFonts w:ascii="Times New Roman" w:eastAsia="Times New Roman" w:hAnsi="Times New Roman" w:cs="Times New Roman"/>
          <w:color w:val="0070C0"/>
          <w:kern w:val="0"/>
          <w:sz w:val="24"/>
          <w:szCs w:val="24"/>
          <w:lang w:eastAsia="hr-HR"/>
          <w14:ligatures w14:val="none"/>
        </w:rPr>
      </w:pPr>
      <w:r>
        <w:rPr>
          <w:rFonts w:ascii="Times New Roman" w:eastAsia="Times New Roman" w:hAnsi="Times New Roman" w:cs="Times New Roman"/>
          <w:color w:val="0070C0"/>
          <w:kern w:val="0"/>
          <w:sz w:val="24"/>
          <w:szCs w:val="24"/>
          <w:lang w:eastAsia="hr-HR"/>
          <w14:ligatures w14:val="none"/>
        </w:rPr>
        <w:t>PRIJEDLOG</w:t>
      </w:r>
    </w:p>
    <w:p w14:paraId="348DBB2E" w14:textId="29EEBD5F" w:rsidR="00026215" w:rsidRPr="000E2ABE" w:rsidRDefault="00026215" w:rsidP="00DD00BC">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Na temelju članka 17. stavka 1. podstavka 1. </w:t>
      </w:r>
      <w:bookmarkStart w:id="0" w:name="_Hlk150424830"/>
      <w:r w:rsidRPr="000E2ABE">
        <w:rPr>
          <w:rFonts w:ascii="Times New Roman" w:eastAsia="Times New Roman" w:hAnsi="Times New Roman" w:cs="Times New Roman"/>
          <w:kern w:val="0"/>
          <w:sz w:val="24"/>
          <w:szCs w:val="24"/>
          <w:lang w:eastAsia="hr-HR"/>
          <w14:ligatures w14:val="none"/>
        </w:rPr>
        <w:t>Zakona o sustavu civilne zaštite (Narodne novine 82/15, 118/18, 31/20, 20/21 i 114/22)</w:t>
      </w:r>
      <w:bookmarkEnd w:id="0"/>
      <w:r w:rsidRPr="000E2ABE">
        <w:rPr>
          <w:rFonts w:ascii="Times New Roman" w:eastAsia="Times New Roman" w:hAnsi="Times New Roman" w:cs="Times New Roman"/>
          <w:kern w:val="0"/>
          <w:sz w:val="24"/>
          <w:szCs w:val="24"/>
          <w:lang w:eastAsia="hr-HR"/>
          <w14:ligatures w14:val="none"/>
        </w:rPr>
        <w:t xml:space="preserve"> i članka </w:t>
      </w:r>
      <w:r w:rsidR="000E2ABE" w:rsidRPr="000E2ABE">
        <w:rPr>
          <w:rFonts w:ascii="Times New Roman" w:eastAsia="Times New Roman" w:hAnsi="Times New Roman" w:cs="Times New Roman"/>
          <w:kern w:val="0"/>
          <w:sz w:val="24"/>
          <w:szCs w:val="24"/>
          <w:lang w:eastAsia="hr-HR"/>
          <w14:ligatures w14:val="none"/>
        </w:rPr>
        <w:t xml:space="preserve">37. </w:t>
      </w:r>
      <w:r w:rsidR="001C0F26" w:rsidRPr="000E2ABE">
        <w:rPr>
          <w:rFonts w:ascii="Times New Roman" w:eastAsia="Times New Roman" w:hAnsi="Times New Roman" w:cs="Times New Roman"/>
          <w:kern w:val="0"/>
          <w:sz w:val="24"/>
          <w:szCs w:val="24"/>
          <w:lang w:eastAsia="hr-HR"/>
          <w14:ligatures w14:val="none"/>
        </w:rPr>
        <w:t>Statuta Grada Šibenika („ Službeni glasnik Grada Šibenika“,  broj 2/21</w:t>
      </w:r>
      <w:r w:rsidR="00DD00BC" w:rsidRPr="000E2ABE">
        <w:rPr>
          <w:rFonts w:ascii="Times New Roman" w:eastAsia="Times New Roman" w:hAnsi="Times New Roman" w:cs="Times New Roman"/>
          <w:kern w:val="0"/>
          <w:sz w:val="24"/>
          <w:szCs w:val="24"/>
          <w:lang w:eastAsia="hr-HR"/>
          <w14:ligatures w14:val="none"/>
        </w:rPr>
        <w:t xml:space="preserve">) </w:t>
      </w:r>
      <w:r w:rsidR="001C0F26" w:rsidRPr="000E2ABE">
        <w:rPr>
          <w:rFonts w:ascii="Times New Roman" w:eastAsia="Times New Roman" w:hAnsi="Times New Roman" w:cs="Times New Roman"/>
          <w:kern w:val="0"/>
          <w:sz w:val="24"/>
          <w:szCs w:val="24"/>
          <w:lang w:eastAsia="hr-HR"/>
          <w14:ligatures w14:val="none"/>
        </w:rPr>
        <w:t>Gradsko vijeća Grada Šibenika, na ___sjednici</w:t>
      </w:r>
      <w:r w:rsidR="00DD00BC" w:rsidRPr="000E2ABE">
        <w:rPr>
          <w:rFonts w:ascii="Times New Roman" w:eastAsia="Times New Roman" w:hAnsi="Times New Roman" w:cs="Times New Roman"/>
          <w:kern w:val="0"/>
          <w:sz w:val="24"/>
          <w:szCs w:val="24"/>
          <w:lang w:eastAsia="hr-HR"/>
          <w14:ligatures w14:val="none"/>
        </w:rPr>
        <w:t xml:space="preserve">, održanoj ____. </w:t>
      </w:r>
      <w:r w:rsidR="008B6661" w:rsidRPr="000E2ABE">
        <w:rPr>
          <w:rFonts w:ascii="Times New Roman" w:eastAsia="Times New Roman" w:hAnsi="Times New Roman" w:cs="Times New Roman"/>
          <w:kern w:val="0"/>
          <w:sz w:val="24"/>
          <w:szCs w:val="24"/>
          <w:lang w:eastAsia="hr-HR"/>
          <w14:ligatures w14:val="none"/>
        </w:rPr>
        <w:t>prosinca</w:t>
      </w:r>
      <w:r w:rsidR="00DD00BC" w:rsidRPr="000E2ABE">
        <w:rPr>
          <w:rFonts w:ascii="Times New Roman" w:eastAsia="Times New Roman" w:hAnsi="Times New Roman" w:cs="Times New Roman"/>
          <w:kern w:val="0"/>
          <w:sz w:val="24"/>
          <w:szCs w:val="24"/>
          <w:lang w:eastAsia="hr-HR"/>
          <w14:ligatures w14:val="none"/>
        </w:rPr>
        <w:t xml:space="preserve"> 2023. godine,</w:t>
      </w:r>
      <w:r w:rsidR="00BD7129">
        <w:rPr>
          <w:rFonts w:ascii="Times New Roman" w:eastAsia="Times New Roman" w:hAnsi="Times New Roman" w:cs="Times New Roman"/>
          <w:kern w:val="0"/>
          <w:sz w:val="24"/>
          <w:szCs w:val="24"/>
          <w:lang w:eastAsia="hr-HR"/>
          <w14:ligatures w14:val="none"/>
        </w:rPr>
        <w:t xml:space="preserve"> razmotrilo je i</w:t>
      </w:r>
      <w:r w:rsidR="00DD00BC" w:rsidRPr="000E2ABE">
        <w:rPr>
          <w:rFonts w:ascii="Times New Roman" w:eastAsia="Times New Roman" w:hAnsi="Times New Roman" w:cs="Times New Roman"/>
          <w:kern w:val="0"/>
          <w:sz w:val="24"/>
          <w:szCs w:val="24"/>
          <w:lang w:eastAsia="hr-HR"/>
          <w14:ligatures w14:val="none"/>
        </w:rPr>
        <w:t xml:space="preserve"> usvojil</w:t>
      </w:r>
      <w:r w:rsidR="00BD7129">
        <w:rPr>
          <w:rFonts w:ascii="Times New Roman" w:eastAsia="Times New Roman" w:hAnsi="Times New Roman" w:cs="Times New Roman"/>
          <w:kern w:val="0"/>
          <w:sz w:val="24"/>
          <w:szCs w:val="24"/>
          <w:lang w:eastAsia="hr-HR"/>
          <w14:ligatures w14:val="none"/>
        </w:rPr>
        <w:t>o,</w:t>
      </w:r>
    </w:p>
    <w:p w14:paraId="0F2C4419" w14:textId="77777777" w:rsidR="00DD00BC" w:rsidRPr="000E2ABE" w:rsidRDefault="00DD00BC" w:rsidP="00DD00BC">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34CFE554" w14:textId="77777777" w:rsidR="00074240" w:rsidRPr="00FC6126" w:rsidRDefault="00DD00BC" w:rsidP="00DD00BC">
      <w:pPr>
        <w:shd w:val="clear" w:color="auto" w:fill="FFFFFF"/>
        <w:spacing w:after="0" w:line="240" w:lineRule="auto"/>
        <w:jc w:val="center"/>
        <w:rPr>
          <w:rFonts w:ascii="Times New Roman" w:eastAsia="Times New Roman" w:hAnsi="Times New Roman" w:cs="Times New Roman"/>
          <w:b/>
          <w:bCs/>
          <w:kern w:val="0"/>
          <w:sz w:val="24"/>
          <w:szCs w:val="24"/>
          <w:lang w:eastAsia="hr-HR"/>
          <w14:ligatures w14:val="none"/>
        </w:rPr>
      </w:pPr>
      <w:r w:rsidRPr="00FC6126">
        <w:rPr>
          <w:rFonts w:ascii="Times New Roman" w:eastAsia="Times New Roman" w:hAnsi="Times New Roman" w:cs="Times New Roman"/>
          <w:b/>
          <w:bCs/>
          <w:kern w:val="0"/>
          <w:sz w:val="24"/>
          <w:szCs w:val="24"/>
          <w:lang w:eastAsia="hr-HR"/>
          <w14:ligatures w14:val="none"/>
        </w:rPr>
        <w:t xml:space="preserve">ANALIZU </w:t>
      </w:r>
    </w:p>
    <w:p w14:paraId="097783E5" w14:textId="77777777" w:rsidR="00074240" w:rsidRPr="00FC6126" w:rsidRDefault="00DD00BC" w:rsidP="00DD00BC">
      <w:pPr>
        <w:shd w:val="clear" w:color="auto" w:fill="FFFFFF"/>
        <w:spacing w:after="0" w:line="240" w:lineRule="auto"/>
        <w:jc w:val="center"/>
        <w:rPr>
          <w:rFonts w:ascii="Times New Roman" w:eastAsia="Times New Roman" w:hAnsi="Times New Roman" w:cs="Times New Roman"/>
          <w:b/>
          <w:bCs/>
          <w:kern w:val="0"/>
          <w:sz w:val="24"/>
          <w:szCs w:val="24"/>
          <w:lang w:eastAsia="hr-HR"/>
          <w14:ligatures w14:val="none"/>
        </w:rPr>
      </w:pPr>
      <w:r w:rsidRPr="00FC6126">
        <w:rPr>
          <w:rFonts w:ascii="Times New Roman" w:eastAsia="Times New Roman" w:hAnsi="Times New Roman" w:cs="Times New Roman"/>
          <w:b/>
          <w:bCs/>
          <w:kern w:val="0"/>
          <w:sz w:val="24"/>
          <w:szCs w:val="24"/>
          <w:lang w:eastAsia="hr-HR"/>
          <w14:ligatures w14:val="none"/>
        </w:rPr>
        <w:t xml:space="preserve">STANJA SUSTAVA CIVILNE ZAŠTITE </w:t>
      </w:r>
      <w:r w:rsidR="00DF0F1E" w:rsidRPr="00FC6126">
        <w:rPr>
          <w:rFonts w:ascii="Times New Roman" w:eastAsia="Times New Roman" w:hAnsi="Times New Roman" w:cs="Times New Roman"/>
          <w:b/>
          <w:bCs/>
          <w:kern w:val="0"/>
          <w:sz w:val="24"/>
          <w:szCs w:val="24"/>
          <w:lang w:eastAsia="hr-HR"/>
          <w14:ligatures w14:val="none"/>
        </w:rPr>
        <w:t xml:space="preserve">NA PODRUČJU GRADA ŠIBENIKA </w:t>
      </w:r>
    </w:p>
    <w:p w14:paraId="3314639C" w14:textId="269DA960" w:rsidR="00DD00BC" w:rsidRPr="00FC6126" w:rsidRDefault="00DD00BC" w:rsidP="00DD00BC">
      <w:pPr>
        <w:shd w:val="clear" w:color="auto" w:fill="FFFFFF"/>
        <w:spacing w:after="0" w:line="240" w:lineRule="auto"/>
        <w:jc w:val="center"/>
        <w:rPr>
          <w:rFonts w:ascii="Times New Roman" w:eastAsia="Times New Roman" w:hAnsi="Times New Roman" w:cs="Times New Roman"/>
          <w:b/>
          <w:bCs/>
          <w:kern w:val="0"/>
          <w:sz w:val="24"/>
          <w:szCs w:val="24"/>
          <w:lang w:eastAsia="hr-HR"/>
          <w14:ligatures w14:val="none"/>
        </w:rPr>
      </w:pPr>
      <w:r w:rsidRPr="00FC6126">
        <w:rPr>
          <w:rFonts w:ascii="Times New Roman" w:eastAsia="Times New Roman" w:hAnsi="Times New Roman" w:cs="Times New Roman"/>
          <w:b/>
          <w:bCs/>
          <w:kern w:val="0"/>
          <w:sz w:val="24"/>
          <w:szCs w:val="24"/>
          <w:lang w:eastAsia="hr-HR"/>
          <w14:ligatures w14:val="none"/>
        </w:rPr>
        <w:t>ZA 2023. GODINU</w:t>
      </w:r>
    </w:p>
    <w:p w14:paraId="3C52ABFA" w14:textId="77777777" w:rsidR="00026215" w:rsidRPr="000E2ABE" w:rsidRDefault="00026215" w:rsidP="00026215">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4A9C6E9C" w14:textId="1F8E927A"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b/>
          <w:bCs/>
          <w:kern w:val="0"/>
          <w:sz w:val="24"/>
          <w:szCs w:val="24"/>
          <w:lang w:eastAsia="hr-HR"/>
          <w14:ligatures w14:val="none"/>
        </w:rPr>
        <w:t>1. UVOD</w:t>
      </w:r>
    </w:p>
    <w:p w14:paraId="6E4C39E0" w14:textId="77777777"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7D553318" w14:textId="77777777"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Civilna zaštita je sustav organiziranja sudionika, operativnih snaga i građana za ostvarivanje zaštite i spašavanja ljudi, životinja, materijalnih i kulturnih dobara i okoliša u velikim nesrećama i katastrofama te otklanjanja posljedica terorizma i ratnih razaranja.</w:t>
      </w:r>
    </w:p>
    <w:p w14:paraId="5A3F37A6" w14:textId="77777777" w:rsidR="00AE22E9" w:rsidRPr="000E2ABE" w:rsidRDefault="00AE22E9"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48960F23" w14:textId="221AE33D"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Analiza stanja sustava civilne zaštite na području Grada </w:t>
      </w:r>
      <w:r w:rsidR="00DD00BC" w:rsidRPr="000E2ABE">
        <w:rPr>
          <w:rFonts w:ascii="Times New Roman" w:eastAsia="Times New Roman" w:hAnsi="Times New Roman" w:cs="Times New Roman"/>
          <w:kern w:val="0"/>
          <w:sz w:val="24"/>
          <w:szCs w:val="24"/>
          <w:lang w:eastAsia="hr-HR"/>
          <w14:ligatures w14:val="none"/>
        </w:rPr>
        <w:t xml:space="preserve">Šibenika </w:t>
      </w:r>
      <w:r w:rsidRPr="000E2ABE">
        <w:rPr>
          <w:rFonts w:ascii="Times New Roman" w:eastAsia="Times New Roman" w:hAnsi="Times New Roman" w:cs="Times New Roman"/>
          <w:kern w:val="0"/>
          <w:sz w:val="24"/>
          <w:szCs w:val="24"/>
          <w:lang w:eastAsia="hr-HR"/>
          <w14:ligatures w14:val="none"/>
        </w:rPr>
        <w:t>za 2023.</w:t>
      </w:r>
      <w:r w:rsidR="00DD00BC" w:rsidRPr="000E2ABE">
        <w:rPr>
          <w:rFonts w:ascii="Times New Roman" w:eastAsia="Times New Roman" w:hAnsi="Times New Roman" w:cs="Times New Roman"/>
          <w:kern w:val="0"/>
          <w:sz w:val="24"/>
          <w:szCs w:val="24"/>
          <w:lang w:eastAsia="hr-HR"/>
          <w14:ligatures w14:val="none"/>
        </w:rPr>
        <w:t xml:space="preserve"> godinu</w:t>
      </w:r>
      <w:r w:rsidRPr="000E2ABE">
        <w:rPr>
          <w:rFonts w:ascii="Times New Roman" w:eastAsia="Times New Roman" w:hAnsi="Times New Roman" w:cs="Times New Roman"/>
          <w:kern w:val="0"/>
          <w:sz w:val="24"/>
          <w:szCs w:val="24"/>
          <w:lang w:eastAsia="hr-HR"/>
          <w14:ligatures w14:val="none"/>
        </w:rPr>
        <w:t xml:space="preserve"> (u daljnjem tekstu: Analiza) sadrži</w:t>
      </w:r>
      <w:r w:rsidR="0070595F">
        <w:rPr>
          <w:rFonts w:ascii="Times New Roman" w:eastAsia="Times New Roman" w:hAnsi="Times New Roman" w:cs="Times New Roman"/>
          <w:kern w:val="0"/>
          <w:sz w:val="24"/>
          <w:szCs w:val="24"/>
          <w:lang w:eastAsia="hr-HR"/>
          <w14:ligatures w14:val="none"/>
        </w:rPr>
        <w:t xml:space="preserve"> </w:t>
      </w:r>
      <w:r w:rsidRPr="000E2ABE">
        <w:rPr>
          <w:rFonts w:ascii="Times New Roman" w:eastAsia="Times New Roman" w:hAnsi="Times New Roman" w:cs="Times New Roman"/>
          <w:kern w:val="0"/>
          <w:sz w:val="24"/>
          <w:szCs w:val="24"/>
          <w:lang w:eastAsia="hr-HR"/>
          <w14:ligatures w14:val="none"/>
        </w:rPr>
        <w:t xml:space="preserve">prikaz stanja operativnih snaga sustava civilne zaštite Grada </w:t>
      </w:r>
      <w:r w:rsidR="00DD00BC" w:rsidRPr="000E2ABE">
        <w:rPr>
          <w:rFonts w:ascii="Times New Roman" w:eastAsia="Times New Roman" w:hAnsi="Times New Roman" w:cs="Times New Roman"/>
          <w:kern w:val="0"/>
          <w:sz w:val="24"/>
          <w:szCs w:val="24"/>
          <w:lang w:eastAsia="hr-HR"/>
          <w14:ligatures w14:val="none"/>
        </w:rPr>
        <w:t>Šibenika</w:t>
      </w:r>
      <w:r w:rsidR="0070595F">
        <w:rPr>
          <w:rFonts w:ascii="Times New Roman" w:eastAsia="Times New Roman" w:hAnsi="Times New Roman" w:cs="Times New Roman"/>
          <w:kern w:val="0"/>
          <w:sz w:val="24"/>
          <w:szCs w:val="24"/>
          <w:lang w:eastAsia="hr-HR"/>
          <w14:ligatures w14:val="none"/>
        </w:rPr>
        <w:t xml:space="preserve"> i </w:t>
      </w:r>
      <w:r w:rsidRPr="000E2ABE">
        <w:rPr>
          <w:rFonts w:ascii="Times New Roman" w:eastAsia="Times New Roman" w:hAnsi="Times New Roman" w:cs="Times New Roman"/>
          <w:kern w:val="0"/>
          <w:sz w:val="24"/>
          <w:szCs w:val="24"/>
          <w:lang w:eastAsia="hr-HR"/>
          <w14:ligatures w14:val="none"/>
        </w:rPr>
        <w:t xml:space="preserve">aktivnosti koje su se odvijale unutar sustava civilne zaštite Grada </w:t>
      </w:r>
      <w:r w:rsidR="00DD00BC" w:rsidRPr="000E2ABE">
        <w:rPr>
          <w:rFonts w:ascii="Times New Roman" w:eastAsia="Times New Roman" w:hAnsi="Times New Roman" w:cs="Times New Roman"/>
          <w:kern w:val="0"/>
          <w:sz w:val="24"/>
          <w:szCs w:val="24"/>
          <w:lang w:eastAsia="hr-HR"/>
          <w14:ligatures w14:val="none"/>
        </w:rPr>
        <w:t>Šibenika</w:t>
      </w:r>
      <w:r w:rsidR="0070595F">
        <w:rPr>
          <w:rFonts w:ascii="Times New Roman" w:eastAsia="Times New Roman" w:hAnsi="Times New Roman" w:cs="Times New Roman"/>
          <w:kern w:val="0"/>
          <w:sz w:val="24"/>
          <w:szCs w:val="24"/>
          <w:lang w:eastAsia="hr-HR"/>
          <w14:ligatures w14:val="none"/>
        </w:rPr>
        <w:t xml:space="preserve">. Također, u Analizi se </w:t>
      </w:r>
      <w:r w:rsidRPr="000E2ABE">
        <w:rPr>
          <w:rFonts w:ascii="Times New Roman" w:eastAsia="Times New Roman" w:hAnsi="Times New Roman" w:cs="Times New Roman"/>
          <w:kern w:val="0"/>
          <w:sz w:val="24"/>
          <w:szCs w:val="24"/>
          <w:lang w:eastAsia="hr-HR"/>
          <w14:ligatures w14:val="none"/>
        </w:rPr>
        <w:t xml:space="preserve"> utvrđuje koji su projekti i aktivnosti definirani Smjernicama za organizaciju i razvoj sustava civilne zaštite na području Grada </w:t>
      </w:r>
      <w:r w:rsidR="00DD00BC" w:rsidRPr="000E2ABE">
        <w:rPr>
          <w:rFonts w:ascii="Times New Roman" w:eastAsia="Times New Roman" w:hAnsi="Times New Roman" w:cs="Times New Roman"/>
          <w:kern w:val="0"/>
          <w:sz w:val="24"/>
          <w:szCs w:val="24"/>
          <w:lang w:eastAsia="hr-HR"/>
          <w14:ligatures w14:val="none"/>
        </w:rPr>
        <w:t>Šibenika</w:t>
      </w:r>
      <w:r w:rsidRPr="000E2ABE">
        <w:rPr>
          <w:rFonts w:ascii="Times New Roman" w:eastAsia="Times New Roman" w:hAnsi="Times New Roman" w:cs="Times New Roman"/>
          <w:kern w:val="0"/>
          <w:sz w:val="24"/>
          <w:szCs w:val="24"/>
          <w:lang w:eastAsia="hr-HR"/>
          <w14:ligatures w14:val="none"/>
        </w:rPr>
        <w:t xml:space="preserve"> za razdoblje od 202</w:t>
      </w:r>
      <w:r w:rsidR="00DD00BC" w:rsidRPr="000E2ABE">
        <w:rPr>
          <w:rFonts w:ascii="Times New Roman" w:eastAsia="Times New Roman" w:hAnsi="Times New Roman" w:cs="Times New Roman"/>
          <w:kern w:val="0"/>
          <w:sz w:val="24"/>
          <w:szCs w:val="24"/>
          <w:lang w:eastAsia="hr-HR"/>
          <w14:ligatures w14:val="none"/>
        </w:rPr>
        <w:t>3</w:t>
      </w:r>
      <w:r w:rsidRPr="000E2ABE">
        <w:rPr>
          <w:rFonts w:ascii="Times New Roman" w:eastAsia="Times New Roman" w:hAnsi="Times New Roman" w:cs="Times New Roman"/>
          <w:kern w:val="0"/>
          <w:sz w:val="24"/>
          <w:szCs w:val="24"/>
          <w:lang w:eastAsia="hr-HR"/>
          <w14:ligatures w14:val="none"/>
        </w:rPr>
        <w:t>. do 202</w:t>
      </w:r>
      <w:r w:rsidR="00DD00BC" w:rsidRPr="000E2ABE">
        <w:rPr>
          <w:rFonts w:ascii="Times New Roman" w:eastAsia="Times New Roman" w:hAnsi="Times New Roman" w:cs="Times New Roman"/>
          <w:kern w:val="0"/>
          <w:sz w:val="24"/>
          <w:szCs w:val="24"/>
          <w:lang w:eastAsia="hr-HR"/>
          <w14:ligatures w14:val="none"/>
        </w:rPr>
        <w:t>6</w:t>
      </w:r>
      <w:r w:rsidRPr="000E2ABE">
        <w:rPr>
          <w:rFonts w:ascii="Times New Roman" w:eastAsia="Times New Roman" w:hAnsi="Times New Roman" w:cs="Times New Roman"/>
          <w:kern w:val="0"/>
          <w:sz w:val="24"/>
          <w:szCs w:val="24"/>
          <w:lang w:eastAsia="hr-HR"/>
          <w14:ligatures w14:val="none"/>
        </w:rPr>
        <w:t xml:space="preserve">. (Službeni glasnik Grada </w:t>
      </w:r>
      <w:r w:rsidR="00DD00BC" w:rsidRPr="000E2ABE">
        <w:rPr>
          <w:rFonts w:ascii="Times New Roman" w:eastAsia="Times New Roman" w:hAnsi="Times New Roman" w:cs="Times New Roman"/>
          <w:kern w:val="0"/>
          <w:sz w:val="24"/>
          <w:szCs w:val="24"/>
          <w:lang w:eastAsia="hr-HR"/>
          <w14:ligatures w14:val="none"/>
        </w:rPr>
        <w:t>Šibenika</w:t>
      </w:r>
      <w:r w:rsidR="0097155F" w:rsidRPr="000E2ABE">
        <w:rPr>
          <w:rFonts w:ascii="Times New Roman" w:eastAsia="Times New Roman" w:hAnsi="Times New Roman" w:cs="Times New Roman"/>
          <w:kern w:val="0"/>
          <w:sz w:val="24"/>
          <w:szCs w:val="24"/>
          <w:lang w:eastAsia="hr-HR"/>
          <w14:ligatures w14:val="none"/>
        </w:rPr>
        <w:t>“, broj</w:t>
      </w:r>
      <w:r w:rsidR="00DD00BC" w:rsidRPr="000E2ABE">
        <w:rPr>
          <w:rFonts w:ascii="Times New Roman" w:eastAsia="Times New Roman" w:hAnsi="Times New Roman" w:cs="Times New Roman"/>
          <w:kern w:val="0"/>
          <w:sz w:val="24"/>
          <w:szCs w:val="24"/>
          <w:lang w:eastAsia="hr-HR"/>
          <w14:ligatures w14:val="none"/>
        </w:rPr>
        <w:t xml:space="preserve"> 6/23) i </w:t>
      </w:r>
      <w:r w:rsidR="0097155F" w:rsidRPr="000E2ABE">
        <w:rPr>
          <w:rFonts w:ascii="Times New Roman" w:eastAsia="Times New Roman" w:hAnsi="Times New Roman" w:cs="Times New Roman"/>
          <w:kern w:val="0"/>
          <w:sz w:val="24"/>
          <w:szCs w:val="24"/>
          <w:lang w:eastAsia="hr-HR"/>
          <w14:ligatures w14:val="none"/>
        </w:rPr>
        <w:t>Planom razvoja sustava civilne zaštite Grada Šibenika za 2023. godinu („Službeni glasnik Grada Šibenika“ 6/23)</w:t>
      </w:r>
      <w:r w:rsidRPr="000E2ABE">
        <w:rPr>
          <w:rFonts w:ascii="Times New Roman" w:eastAsia="Times New Roman" w:hAnsi="Times New Roman" w:cs="Times New Roman"/>
          <w:kern w:val="0"/>
          <w:sz w:val="24"/>
          <w:szCs w:val="24"/>
          <w:lang w:eastAsia="hr-HR"/>
          <w14:ligatures w14:val="none"/>
        </w:rPr>
        <w:t>.</w:t>
      </w:r>
    </w:p>
    <w:p w14:paraId="3FCF8F73" w14:textId="247AF25E"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Radi primjene odredbi Pravilnika o nositeljima, sadržaju i postupcima izrade planskih dokumenata u civilnoj zaštiti te načinu informiranja javnosti o postupku njihova donošenja (Narodne novine 66/21)</w:t>
      </w:r>
      <w:r w:rsidR="00002125" w:rsidRPr="000E2ABE">
        <w:rPr>
          <w:rFonts w:ascii="Times New Roman" w:eastAsia="Times New Roman" w:hAnsi="Times New Roman" w:cs="Times New Roman"/>
          <w:kern w:val="0"/>
          <w:sz w:val="24"/>
          <w:szCs w:val="24"/>
          <w:lang w:eastAsia="hr-HR"/>
          <w14:ligatures w14:val="none"/>
        </w:rPr>
        <w:t xml:space="preserve"> ovaj dokument </w:t>
      </w:r>
      <w:r w:rsidRPr="000E2ABE">
        <w:rPr>
          <w:rFonts w:ascii="Times New Roman" w:eastAsia="Times New Roman" w:hAnsi="Times New Roman" w:cs="Times New Roman"/>
          <w:kern w:val="0"/>
          <w:sz w:val="24"/>
          <w:szCs w:val="24"/>
          <w:lang w:eastAsia="hr-HR"/>
          <w14:ligatures w14:val="none"/>
        </w:rPr>
        <w:t>upuć</w:t>
      </w:r>
      <w:r w:rsidR="00002125" w:rsidRPr="000E2ABE">
        <w:rPr>
          <w:rFonts w:ascii="Times New Roman" w:eastAsia="Times New Roman" w:hAnsi="Times New Roman" w:cs="Times New Roman"/>
          <w:kern w:val="0"/>
          <w:sz w:val="24"/>
          <w:szCs w:val="24"/>
          <w:lang w:eastAsia="hr-HR"/>
          <w14:ligatures w14:val="none"/>
        </w:rPr>
        <w:t>en je</w:t>
      </w:r>
      <w:r w:rsidRPr="000E2ABE">
        <w:rPr>
          <w:rFonts w:ascii="Times New Roman" w:eastAsia="Times New Roman" w:hAnsi="Times New Roman" w:cs="Times New Roman"/>
          <w:kern w:val="0"/>
          <w:sz w:val="24"/>
          <w:szCs w:val="24"/>
          <w:lang w:eastAsia="hr-HR"/>
          <w14:ligatures w14:val="none"/>
        </w:rPr>
        <w:t xml:space="preserve"> na savjetovanje sa zainteresiranom javnošću</w:t>
      </w:r>
      <w:r w:rsidR="00002125" w:rsidRPr="000E2ABE">
        <w:rPr>
          <w:rFonts w:ascii="Times New Roman" w:eastAsia="Times New Roman" w:hAnsi="Times New Roman" w:cs="Times New Roman"/>
          <w:kern w:val="0"/>
          <w:sz w:val="24"/>
          <w:szCs w:val="24"/>
          <w:lang w:eastAsia="hr-HR"/>
          <w14:ligatures w14:val="none"/>
        </w:rPr>
        <w:t xml:space="preserve"> u razdoblju od</w:t>
      </w:r>
      <w:r w:rsidR="000E2ABE" w:rsidRPr="000E2ABE">
        <w:rPr>
          <w:rFonts w:ascii="Times New Roman" w:eastAsia="Times New Roman" w:hAnsi="Times New Roman" w:cs="Times New Roman"/>
          <w:kern w:val="0"/>
          <w:sz w:val="24"/>
          <w:szCs w:val="24"/>
          <w:lang w:eastAsia="hr-HR"/>
          <w14:ligatures w14:val="none"/>
        </w:rPr>
        <w:t xml:space="preserve"> </w:t>
      </w:r>
      <w:r w:rsidR="004D2424">
        <w:rPr>
          <w:rFonts w:ascii="Times New Roman" w:eastAsia="Times New Roman" w:hAnsi="Times New Roman" w:cs="Times New Roman"/>
          <w:kern w:val="0"/>
          <w:sz w:val="24"/>
          <w:szCs w:val="24"/>
          <w:lang w:eastAsia="hr-HR"/>
          <w14:ligatures w14:val="none"/>
        </w:rPr>
        <w:t>20</w:t>
      </w:r>
      <w:r w:rsidR="000E2ABE" w:rsidRPr="000E2ABE">
        <w:rPr>
          <w:rFonts w:ascii="Times New Roman" w:eastAsia="Times New Roman" w:hAnsi="Times New Roman" w:cs="Times New Roman"/>
          <w:kern w:val="0"/>
          <w:sz w:val="24"/>
          <w:szCs w:val="24"/>
          <w:lang w:eastAsia="hr-HR"/>
          <w14:ligatures w14:val="none"/>
        </w:rPr>
        <w:t>. – 2</w:t>
      </w:r>
      <w:r w:rsidR="004D2424">
        <w:rPr>
          <w:rFonts w:ascii="Times New Roman" w:eastAsia="Times New Roman" w:hAnsi="Times New Roman" w:cs="Times New Roman"/>
          <w:kern w:val="0"/>
          <w:sz w:val="24"/>
          <w:szCs w:val="24"/>
          <w:lang w:eastAsia="hr-HR"/>
          <w14:ligatures w14:val="none"/>
        </w:rPr>
        <w:t>8</w:t>
      </w:r>
      <w:r w:rsidR="000E2ABE" w:rsidRPr="000E2ABE">
        <w:rPr>
          <w:rFonts w:ascii="Times New Roman" w:eastAsia="Times New Roman" w:hAnsi="Times New Roman" w:cs="Times New Roman"/>
          <w:kern w:val="0"/>
          <w:sz w:val="24"/>
          <w:szCs w:val="24"/>
          <w:lang w:eastAsia="hr-HR"/>
          <w14:ligatures w14:val="none"/>
        </w:rPr>
        <w:t>. studenog 2023. godine.</w:t>
      </w:r>
    </w:p>
    <w:p w14:paraId="4DD65A45" w14:textId="77777777" w:rsidR="00185E9E" w:rsidRPr="000E2ABE" w:rsidRDefault="00185E9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18BF1189" w14:textId="4BD5381C" w:rsidR="00026215" w:rsidRPr="000E2ABE" w:rsidRDefault="00026215" w:rsidP="0070595F">
      <w:pPr>
        <w:shd w:val="clear" w:color="auto" w:fill="FFFFFF"/>
        <w:spacing w:after="0" w:line="240" w:lineRule="auto"/>
        <w:ind w:firstLine="708"/>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Sustav civilne zaštite na području Grada </w:t>
      </w:r>
      <w:r w:rsidR="0097155F" w:rsidRPr="000E2ABE">
        <w:rPr>
          <w:rFonts w:ascii="Times New Roman" w:eastAsia="Times New Roman" w:hAnsi="Times New Roman" w:cs="Times New Roman"/>
          <w:kern w:val="0"/>
          <w:sz w:val="24"/>
          <w:szCs w:val="24"/>
          <w:lang w:eastAsia="hr-HR"/>
          <w14:ligatures w14:val="none"/>
        </w:rPr>
        <w:t>Šibenika</w:t>
      </w:r>
      <w:r w:rsidRPr="000E2ABE">
        <w:rPr>
          <w:rFonts w:ascii="Times New Roman" w:eastAsia="Times New Roman" w:hAnsi="Times New Roman" w:cs="Times New Roman"/>
          <w:kern w:val="0"/>
          <w:sz w:val="24"/>
          <w:szCs w:val="24"/>
          <w:lang w:eastAsia="hr-HR"/>
          <w14:ligatures w14:val="none"/>
        </w:rPr>
        <w:t xml:space="preserve"> u analiziranom razdoblju</w:t>
      </w:r>
      <w:r w:rsidR="00185E9E" w:rsidRPr="000E2ABE">
        <w:rPr>
          <w:rFonts w:ascii="Times New Roman" w:eastAsia="Times New Roman" w:hAnsi="Times New Roman" w:cs="Times New Roman"/>
          <w:kern w:val="0"/>
          <w:sz w:val="24"/>
          <w:szCs w:val="24"/>
          <w:lang w:eastAsia="hr-HR"/>
          <w14:ligatures w14:val="none"/>
        </w:rPr>
        <w:t xml:space="preserve">, sukladno odredbama Zakona o sustavu civilne zaštite (Narodne novine 82/15, 118/18, 31/20, 20/21 i 114/22, u daljnjem tekstu: Zakon), </w:t>
      </w:r>
      <w:r w:rsidRPr="000E2ABE">
        <w:rPr>
          <w:rFonts w:ascii="Times New Roman" w:eastAsia="Times New Roman" w:hAnsi="Times New Roman" w:cs="Times New Roman"/>
          <w:kern w:val="0"/>
          <w:sz w:val="24"/>
          <w:szCs w:val="24"/>
          <w:lang w:eastAsia="hr-HR"/>
          <w14:ligatures w14:val="none"/>
        </w:rPr>
        <w:t xml:space="preserve">temelji se </w:t>
      </w:r>
      <w:r w:rsidR="00AE22E9" w:rsidRPr="000E2ABE">
        <w:rPr>
          <w:rFonts w:ascii="Times New Roman" w:eastAsia="Times New Roman" w:hAnsi="Times New Roman" w:cs="Times New Roman"/>
          <w:kern w:val="0"/>
          <w:sz w:val="24"/>
          <w:szCs w:val="24"/>
          <w:lang w:eastAsia="hr-HR"/>
          <w14:ligatures w14:val="none"/>
        </w:rPr>
        <w:t xml:space="preserve">na </w:t>
      </w:r>
      <w:r w:rsidRPr="000E2ABE">
        <w:rPr>
          <w:rFonts w:ascii="Times New Roman" w:eastAsia="Times New Roman" w:hAnsi="Times New Roman" w:cs="Times New Roman"/>
          <w:kern w:val="0"/>
          <w:sz w:val="24"/>
          <w:szCs w:val="24"/>
          <w:lang w:eastAsia="hr-HR"/>
          <w14:ligatures w14:val="none"/>
        </w:rPr>
        <w:t>sljedećim aktima:</w:t>
      </w:r>
    </w:p>
    <w:p w14:paraId="66B20717" w14:textId="77777777" w:rsidR="000E2ABE" w:rsidRPr="000E2ABE"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7F4AD493" w14:textId="458210B5" w:rsidR="00996F79" w:rsidRPr="000E2ABE"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1. </w:t>
      </w:r>
      <w:r w:rsidR="00026215" w:rsidRPr="000E2ABE">
        <w:rPr>
          <w:rFonts w:ascii="Times New Roman" w:eastAsia="Times New Roman" w:hAnsi="Times New Roman" w:cs="Times New Roman"/>
          <w:kern w:val="0"/>
          <w:sz w:val="24"/>
          <w:szCs w:val="24"/>
          <w:lang w:eastAsia="hr-HR"/>
          <w14:ligatures w14:val="none"/>
        </w:rPr>
        <w:t>Smjernicama za organizaciju i razvoj sustava civilne zaštite na području Grada</w:t>
      </w:r>
      <w:r w:rsidR="0097155F" w:rsidRPr="000E2ABE">
        <w:rPr>
          <w:rFonts w:ascii="Times New Roman" w:eastAsia="Times New Roman" w:hAnsi="Times New Roman" w:cs="Times New Roman"/>
          <w:kern w:val="0"/>
          <w:sz w:val="24"/>
          <w:szCs w:val="24"/>
          <w:lang w:eastAsia="hr-HR"/>
          <w14:ligatures w14:val="none"/>
        </w:rPr>
        <w:t xml:space="preserve"> Šibenika</w:t>
      </w:r>
      <w:r w:rsidR="00026215" w:rsidRPr="000E2ABE">
        <w:rPr>
          <w:rFonts w:ascii="Times New Roman" w:eastAsia="Times New Roman" w:hAnsi="Times New Roman" w:cs="Times New Roman"/>
          <w:kern w:val="0"/>
          <w:sz w:val="24"/>
          <w:szCs w:val="24"/>
          <w:lang w:eastAsia="hr-HR"/>
          <w14:ligatures w14:val="none"/>
        </w:rPr>
        <w:t xml:space="preserve"> </w:t>
      </w:r>
      <w:r w:rsidR="00AE22E9" w:rsidRPr="000E2ABE">
        <w:rPr>
          <w:rFonts w:ascii="Times New Roman" w:eastAsia="Times New Roman" w:hAnsi="Times New Roman" w:cs="Times New Roman"/>
          <w:kern w:val="0"/>
          <w:sz w:val="24"/>
          <w:szCs w:val="24"/>
          <w:lang w:eastAsia="hr-HR"/>
          <w14:ligatures w14:val="none"/>
        </w:rPr>
        <w:t xml:space="preserve"> za razdoblje od 2020.-2023. („Službeni glasnik Grada Šibenika“, broj 10/19)</w:t>
      </w:r>
      <w:r w:rsidR="00996F79" w:rsidRPr="000E2ABE">
        <w:rPr>
          <w:rFonts w:ascii="Times New Roman" w:eastAsia="Times New Roman" w:hAnsi="Times New Roman" w:cs="Times New Roman"/>
          <w:kern w:val="0"/>
          <w:sz w:val="24"/>
          <w:szCs w:val="24"/>
          <w:lang w:eastAsia="hr-HR"/>
          <w14:ligatures w14:val="none"/>
        </w:rPr>
        <w:t>,</w:t>
      </w:r>
    </w:p>
    <w:p w14:paraId="751077AD" w14:textId="10F94DE7" w:rsidR="00026215" w:rsidRPr="000E2ABE" w:rsidRDefault="00AE22E9"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 </w:t>
      </w:r>
      <w:r w:rsidR="000E2ABE" w:rsidRPr="000E2ABE">
        <w:rPr>
          <w:rFonts w:ascii="Times New Roman" w:eastAsia="Times New Roman" w:hAnsi="Times New Roman" w:cs="Times New Roman"/>
          <w:kern w:val="0"/>
          <w:sz w:val="24"/>
          <w:szCs w:val="24"/>
          <w:lang w:eastAsia="hr-HR"/>
          <w14:ligatures w14:val="none"/>
        </w:rPr>
        <w:t xml:space="preserve">2. </w:t>
      </w:r>
      <w:r w:rsidRPr="000E2ABE">
        <w:rPr>
          <w:rFonts w:ascii="Times New Roman" w:eastAsia="Times New Roman" w:hAnsi="Times New Roman" w:cs="Times New Roman"/>
          <w:kern w:val="0"/>
          <w:sz w:val="24"/>
          <w:szCs w:val="24"/>
          <w:lang w:eastAsia="hr-HR"/>
          <w14:ligatures w14:val="none"/>
        </w:rPr>
        <w:t>Smjernicama  za organizaciju i razvoj sustava civilne zaštite na području Grada Šibenika  za razdoblje od 2023.-2026. („Službeni glasnik Grada Šibenika“, broj 6/23)</w:t>
      </w:r>
      <w:r w:rsidR="00026215" w:rsidRPr="000E2ABE">
        <w:rPr>
          <w:rFonts w:ascii="Times New Roman" w:eastAsia="Times New Roman" w:hAnsi="Times New Roman" w:cs="Times New Roman"/>
          <w:kern w:val="0"/>
          <w:sz w:val="24"/>
          <w:szCs w:val="24"/>
          <w:lang w:eastAsia="hr-HR"/>
          <w14:ligatures w14:val="none"/>
        </w:rPr>
        <w:t xml:space="preserve"> u daljnjem tekstu: Smjernice</w:t>
      </w:r>
      <w:r w:rsidR="00B72278" w:rsidRPr="000E2ABE">
        <w:rPr>
          <w:rFonts w:ascii="Times New Roman" w:eastAsia="Times New Roman" w:hAnsi="Times New Roman" w:cs="Times New Roman"/>
          <w:kern w:val="0"/>
          <w:sz w:val="24"/>
          <w:szCs w:val="24"/>
          <w:lang w:eastAsia="hr-HR"/>
          <w14:ligatures w14:val="none"/>
        </w:rPr>
        <w:t>,</w:t>
      </w:r>
    </w:p>
    <w:p w14:paraId="13CC2FEC" w14:textId="22B5A9C1" w:rsidR="00026215" w:rsidRPr="000E2ABE"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3. </w:t>
      </w:r>
      <w:r w:rsidR="00026215" w:rsidRPr="000E2ABE">
        <w:rPr>
          <w:rFonts w:ascii="Times New Roman" w:eastAsia="Times New Roman" w:hAnsi="Times New Roman" w:cs="Times New Roman"/>
          <w:kern w:val="0"/>
          <w:sz w:val="24"/>
          <w:szCs w:val="24"/>
          <w:lang w:eastAsia="hr-HR"/>
          <w14:ligatures w14:val="none"/>
        </w:rPr>
        <w:t xml:space="preserve">Planu razvoja sustava civilne zaštite Grada </w:t>
      </w:r>
      <w:r w:rsidR="00B72278" w:rsidRPr="000E2ABE">
        <w:rPr>
          <w:rFonts w:ascii="Times New Roman" w:eastAsia="Times New Roman" w:hAnsi="Times New Roman" w:cs="Times New Roman"/>
          <w:kern w:val="0"/>
          <w:sz w:val="24"/>
          <w:szCs w:val="24"/>
          <w:lang w:eastAsia="hr-HR"/>
          <w14:ligatures w14:val="none"/>
        </w:rPr>
        <w:t>Šibenika</w:t>
      </w:r>
      <w:r w:rsidR="00026215" w:rsidRPr="000E2ABE">
        <w:rPr>
          <w:rFonts w:ascii="Times New Roman" w:eastAsia="Times New Roman" w:hAnsi="Times New Roman" w:cs="Times New Roman"/>
          <w:kern w:val="0"/>
          <w:sz w:val="24"/>
          <w:szCs w:val="24"/>
          <w:lang w:eastAsia="hr-HR"/>
          <w14:ligatures w14:val="none"/>
        </w:rPr>
        <w:t xml:space="preserve"> za 2023. (</w:t>
      </w:r>
      <w:r w:rsidR="00076628" w:rsidRPr="000E2ABE">
        <w:rPr>
          <w:rFonts w:ascii="Times New Roman" w:eastAsia="Times New Roman" w:hAnsi="Times New Roman" w:cs="Times New Roman"/>
          <w:kern w:val="0"/>
          <w:sz w:val="24"/>
          <w:szCs w:val="24"/>
          <w:lang w:eastAsia="hr-HR"/>
          <w14:ligatures w14:val="none"/>
        </w:rPr>
        <w:t>„</w:t>
      </w:r>
      <w:r w:rsidR="00026215" w:rsidRPr="000E2ABE">
        <w:rPr>
          <w:rFonts w:ascii="Times New Roman" w:eastAsia="Times New Roman" w:hAnsi="Times New Roman" w:cs="Times New Roman"/>
          <w:kern w:val="0"/>
          <w:sz w:val="24"/>
          <w:szCs w:val="24"/>
          <w:lang w:eastAsia="hr-HR"/>
          <w14:ligatures w14:val="none"/>
        </w:rPr>
        <w:t xml:space="preserve">Službeni glasnik Grada </w:t>
      </w:r>
      <w:r w:rsidR="00B72278" w:rsidRPr="000E2ABE">
        <w:rPr>
          <w:rFonts w:ascii="Times New Roman" w:eastAsia="Times New Roman" w:hAnsi="Times New Roman" w:cs="Times New Roman"/>
          <w:kern w:val="0"/>
          <w:sz w:val="24"/>
          <w:szCs w:val="24"/>
          <w:lang w:eastAsia="hr-HR"/>
          <w14:ligatures w14:val="none"/>
        </w:rPr>
        <w:t>Šibenika</w:t>
      </w:r>
      <w:r w:rsidR="00076628" w:rsidRPr="000E2ABE">
        <w:rPr>
          <w:rFonts w:ascii="Times New Roman" w:eastAsia="Times New Roman" w:hAnsi="Times New Roman" w:cs="Times New Roman"/>
          <w:kern w:val="0"/>
          <w:sz w:val="24"/>
          <w:szCs w:val="24"/>
          <w:lang w:eastAsia="hr-HR"/>
          <w14:ligatures w14:val="none"/>
        </w:rPr>
        <w:t>“</w:t>
      </w:r>
      <w:r w:rsidR="00026215" w:rsidRPr="000E2ABE">
        <w:rPr>
          <w:rFonts w:ascii="Times New Roman" w:eastAsia="Times New Roman" w:hAnsi="Times New Roman" w:cs="Times New Roman"/>
          <w:kern w:val="0"/>
          <w:sz w:val="24"/>
          <w:szCs w:val="24"/>
          <w:lang w:eastAsia="hr-HR"/>
          <w14:ligatures w14:val="none"/>
        </w:rPr>
        <w:t xml:space="preserve"> </w:t>
      </w:r>
      <w:r w:rsidR="00076628" w:rsidRPr="000E2ABE">
        <w:rPr>
          <w:rFonts w:ascii="Times New Roman" w:eastAsia="Times New Roman" w:hAnsi="Times New Roman" w:cs="Times New Roman"/>
          <w:kern w:val="0"/>
          <w:sz w:val="24"/>
          <w:szCs w:val="24"/>
          <w:lang w:eastAsia="hr-HR"/>
          <w14:ligatures w14:val="none"/>
        </w:rPr>
        <w:t xml:space="preserve">, broj </w:t>
      </w:r>
      <w:r w:rsidR="00026215" w:rsidRPr="000E2ABE">
        <w:rPr>
          <w:rFonts w:ascii="Times New Roman" w:eastAsia="Times New Roman" w:hAnsi="Times New Roman" w:cs="Times New Roman"/>
          <w:kern w:val="0"/>
          <w:sz w:val="24"/>
          <w:szCs w:val="24"/>
          <w:lang w:eastAsia="hr-HR"/>
          <w14:ligatures w14:val="none"/>
        </w:rPr>
        <w:t>6/2</w:t>
      </w:r>
      <w:r w:rsidR="00B72278" w:rsidRPr="000E2ABE">
        <w:rPr>
          <w:rFonts w:ascii="Times New Roman" w:eastAsia="Times New Roman" w:hAnsi="Times New Roman" w:cs="Times New Roman"/>
          <w:kern w:val="0"/>
          <w:sz w:val="24"/>
          <w:szCs w:val="24"/>
          <w:lang w:eastAsia="hr-HR"/>
          <w14:ligatures w14:val="none"/>
        </w:rPr>
        <w:t>3</w:t>
      </w:r>
      <w:r w:rsidR="00026215" w:rsidRPr="000E2ABE">
        <w:rPr>
          <w:rFonts w:ascii="Times New Roman" w:eastAsia="Times New Roman" w:hAnsi="Times New Roman" w:cs="Times New Roman"/>
          <w:kern w:val="0"/>
          <w:sz w:val="24"/>
          <w:szCs w:val="24"/>
          <w:lang w:eastAsia="hr-HR"/>
          <w14:ligatures w14:val="none"/>
        </w:rPr>
        <w:t>)</w:t>
      </w:r>
    </w:p>
    <w:p w14:paraId="1B571ED1" w14:textId="793887A9" w:rsidR="00026215" w:rsidRPr="000E2ABE"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4. </w:t>
      </w:r>
      <w:r w:rsidR="00076628" w:rsidRPr="000E2ABE">
        <w:rPr>
          <w:rFonts w:ascii="Times New Roman" w:eastAsia="Times New Roman" w:hAnsi="Times New Roman" w:cs="Times New Roman"/>
          <w:kern w:val="0"/>
          <w:sz w:val="24"/>
          <w:szCs w:val="24"/>
          <w:lang w:eastAsia="hr-HR"/>
          <w14:ligatures w14:val="none"/>
        </w:rPr>
        <w:t>Procjen</w:t>
      </w:r>
      <w:r w:rsidR="00DF0F1E" w:rsidRPr="000E2ABE">
        <w:rPr>
          <w:rFonts w:ascii="Times New Roman" w:eastAsia="Times New Roman" w:hAnsi="Times New Roman" w:cs="Times New Roman"/>
          <w:kern w:val="0"/>
          <w:sz w:val="24"/>
          <w:szCs w:val="24"/>
          <w:lang w:eastAsia="hr-HR"/>
          <w14:ligatures w14:val="none"/>
        </w:rPr>
        <w:t>i</w:t>
      </w:r>
      <w:r w:rsidR="00076628" w:rsidRPr="000E2ABE">
        <w:rPr>
          <w:rFonts w:ascii="Times New Roman" w:eastAsia="Times New Roman" w:hAnsi="Times New Roman" w:cs="Times New Roman"/>
          <w:kern w:val="0"/>
          <w:sz w:val="24"/>
          <w:szCs w:val="24"/>
          <w:lang w:eastAsia="hr-HR"/>
          <w14:ligatures w14:val="none"/>
        </w:rPr>
        <w:t xml:space="preserve"> rizika od velikih nesreća za područje Grada Šibenika („Službeni glasnik Grada Šibenika“, broj 6/21) </w:t>
      </w:r>
      <w:r w:rsidR="00026215" w:rsidRPr="000E2ABE">
        <w:rPr>
          <w:rFonts w:ascii="Times New Roman" w:eastAsia="Times New Roman" w:hAnsi="Times New Roman" w:cs="Times New Roman"/>
          <w:kern w:val="0"/>
          <w:sz w:val="24"/>
          <w:szCs w:val="24"/>
          <w:lang w:eastAsia="hr-HR"/>
          <w14:ligatures w14:val="none"/>
        </w:rPr>
        <w:t>u daljnjem tekstu: Procjena rizika</w:t>
      </w:r>
      <w:r w:rsidR="00076628" w:rsidRPr="000E2ABE">
        <w:rPr>
          <w:rFonts w:ascii="Times New Roman" w:eastAsia="Times New Roman" w:hAnsi="Times New Roman" w:cs="Times New Roman"/>
          <w:kern w:val="0"/>
          <w:sz w:val="24"/>
          <w:szCs w:val="24"/>
          <w:lang w:eastAsia="hr-HR"/>
          <w14:ligatures w14:val="none"/>
        </w:rPr>
        <w:t>,</w:t>
      </w:r>
    </w:p>
    <w:p w14:paraId="78460699" w14:textId="079DDA5D" w:rsidR="00026215" w:rsidRPr="000E2ABE"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4. </w:t>
      </w:r>
      <w:r w:rsidR="00026215" w:rsidRPr="000E2ABE">
        <w:rPr>
          <w:rFonts w:ascii="Times New Roman" w:eastAsia="Times New Roman" w:hAnsi="Times New Roman" w:cs="Times New Roman"/>
          <w:kern w:val="0"/>
          <w:sz w:val="24"/>
          <w:szCs w:val="24"/>
          <w:lang w:eastAsia="hr-HR"/>
          <w14:ligatures w14:val="none"/>
        </w:rPr>
        <w:t>Planu djelovanja civilne zaštite Grada</w:t>
      </w:r>
      <w:r w:rsidR="00FD3BDE" w:rsidRPr="000E2ABE">
        <w:rPr>
          <w:rFonts w:ascii="Times New Roman" w:eastAsia="Times New Roman" w:hAnsi="Times New Roman" w:cs="Times New Roman"/>
          <w:kern w:val="0"/>
          <w:sz w:val="24"/>
          <w:szCs w:val="24"/>
          <w:lang w:eastAsia="hr-HR"/>
          <w14:ligatures w14:val="none"/>
        </w:rPr>
        <w:t xml:space="preserve"> Šibenika</w:t>
      </w:r>
      <w:r w:rsidR="00026215" w:rsidRPr="000E2ABE">
        <w:rPr>
          <w:rFonts w:ascii="Times New Roman" w:eastAsia="Times New Roman" w:hAnsi="Times New Roman" w:cs="Times New Roman"/>
          <w:kern w:val="0"/>
          <w:sz w:val="24"/>
          <w:szCs w:val="24"/>
          <w:lang w:eastAsia="hr-HR"/>
          <w14:ligatures w14:val="none"/>
        </w:rPr>
        <w:t xml:space="preserve"> (Službeni glasnik Grada </w:t>
      </w:r>
      <w:r w:rsidR="00065F2B" w:rsidRPr="000E2ABE">
        <w:rPr>
          <w:rFonts w:ascii="Times New Roman" w:eastAsia="Times New Roman" w:hAnsi="Times New Roman" w:cs="Times New Roman"/>
          <w:kern w:val="0"/>
          <w:sz w:val="24"/>
          <w:szCs w:val="24"/>
          <w:lang w:eastAsia="hr-HR"/>
          <w14:ligatures w14:val="none"/>
        </w:rPr>
        <w:t>Šibenika</w:t>
      </w:r>
      <w:r w:rsidR="00026215" w:rsidRPr="000E2ABE">
        <w:rPr>
          <w:rFonts w:ascii="Times New Roman" w:eastAsia="Times New Roman" w:hAnsi="Times New Roman" w:cs="Times New Roman"/>
          <w:kern w:val="0"/>
          <w:sz w:val="24"/>
          <w:szCs w:val="24"/>
          <w:lang w:eastAsia="hr-HR"/>
          <w14:ligatures w14:val="none"/>
        </w:rPr>
        <w:t xml:space="preserve"> </w:t>
      </w:r>
      <w:r w:rsidR="00065F2B" w:rsidRPr="000E2ABE">
        <w:rPr>
          <w:rFonts w:ascii="Times New Roman" w:eastAsia="Times New Roman" w:hAnsi="Times New Roman" w:cs="Times New Roman"/>
          <w:kern w:val="0"/>
          <w:sz w:val="24"/>
          <w:szCs w:val="24"/>
          <w:lang w:eastAsia="hr-HR"/>
          <w14:ligatures w14:val="none"/>
        </w:rPr>
        <w:t>5</w:t>
      </w:r>
      <w:r w:rsidR="00026215" w:rsidRPr="000E2ABE">
        <w:rPr>
          <w:rFonts w:ascii="Times New Roman" w:eastAsia="Times New Roman" w:hAnsi="Times New Roman" w:cs="Times New Roman"/>
          <w:kern w:val="0"/>
          <w:sz w:val="24"/>
          <w:szCs w:val="24"/>
          <w:lang w:eastAsia="hr-HR"/>
          <w14:ligatures w14:val="none"/>
        </w:rPr>
        <w:t>/</w:t>
      </w:r>
      <w:r w:rsidR="00065F2B" w:rsidRPr="000E2ABE">
        <w:rPr>
          <w:rFonts w:ascii="Times New Roman" w:eastAsia="Times New Roman" w:hAnsi="Times New Roman" w:cs="Times New Roman"/>
          <w:kern w:val="0"/>
          <w:sz w:val="24"/>
          <w:szCs w:val="24"/>
          <w:lang w:eastAsia="hr-HR"/>
          <w14:ligatures w14:val="none"/>
        </w:rPr>
        <w:t>21</w:t>
      </w:r>
      <w:r w:rsidR="00026215" w:rsidRPr="000E2ABE">
        <w:rPr>
          <w:rFonts w:ascii="Times New Roman" w:eastAsia="Times New Roman" w:hAnsi="Times New Roman" w:cs="Times New Roman"/>
          <w:kern w:val="0"/>
          <w:sz w:val="24"/>
          <w:szCs w:val="24"/>
          <w:lang w:eastAsia="hr-HR"/>
          <w14:ligatures w14:val="none"/>
        </w:rPr>
        <w:t>, u daljnjem tekstu: Plan)</w:t>
      </w:r>
    </w:p>
    <w:p w14:paraId="31781125" w14:textId="562E58F7" w:rsidR="00026215" w:rsidRPr="000E2ABE"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5. </w:t>
      </w:r>
      <w:r w:rsidR="00026215" w:rsidRPr="000E2ABE">
        <w:rPr>
          <w:rFonts w:ascii="Times New Roman" w:eastAsia="Times New Roman" w:hAnsi="Times New Roman" w:cs="Times New Roman"/>
          <w:kern w:val="0"/>
          <w:sz w:val="24"/>
          <w:szCs w:val="24"/>
          <w:lang w:eastAsia="hr-HR"/>
          <w14:ligatures w14:val="none"/>
        </w:rPr>
        <w:t xml:space="preserve">Planu vježbi civilne zaštite na području Grada </w:t>
      </w:r>
      <w:r w:rsidR="00065F2B" w:rsidRPr="000E2ABE">
        <w:rPr>
          <w:rFonts w:ascii="Times New Roman" w:eastAsia="Times New Roman" w:hAnsi="Times New Roman" w:cs="Times New Roman"/>
          <w:kern w:val="0"/>
          <w:sz w:val="24"/>
          <w:szCs w:val="24"/>
          <w:lang w:eastAsia="hr-HR"/>
          <w14:ligatures w14:val="none"/>
        </w:rPr>
        <w:t>Šibenik</w:t>
      </w:r>
      <w:r w:rsidR="00026215" w:rsidRPr="000E2ABE">
        <w:rPr>
          <w:rFonts w:ascii="Times New Roman" w:eastAsia="Times New Roman" w:hAnsi="Times New Roman" w:cs="Times New Roman"/>
          <w:kern w:val="0"/>
          <w:sz w:val="24"/>
          <w:szCs w:val="24"/>
          <w:lang w:eastAsia="hr-HR"/>
          <w14:ligatures w14:val="none"/>
        </w:rPr>
        <w:t>a za 2023. godinu (</w:t>
      </w:r>
      <w:r w:rsidR="00352C4A" w:rsidRPr="000E2ABE">
        <w:rPr>
          <w:rFonts w:ascii="Times New Roman" w:eastAsia="Times New Roman" w:hAnsi="Times New Roman" w:cs="Times New Roman"/>
          <w:kern w:val="0"/>
          <w:sz w:val="24"/>
          <w:szCs w:val="24"/>
          <w:lang w:eastAsia="hr-HR"/>
          <w14:ligatures w14:val="none"/>
        </w:rPr>
        <w:t>KLASA: 240-02/22-01/04</w:t>
      </w:r>
      <w:r w:rsidR="00A6534B" w:rsidRPr="000E2ABE">
        <w:rPr>
          <w:rFonts w:ascii="Times New Roman" w:eastAsia="Times New Roman" w:hAnsi="Times New Roman" w:cs="Times New Roman"/>
          <w:kern w:val="0"/>
          <w:sz w:val="24"/>
          <w:szCs w:val="24"/>
          <w:lang w:eastAsia="hr-HR"/>
          <w14:ligatures w14:val="none"/>
        </w:rPr>
        <w:t>, URBROJ:2182-1-22-10-2</w:t>
      </w:r>
      <w:r w:rsidR="00352C4A" w:rsidRPr="000E2ABE">
        <w:rPr>
          <w:rFonts w:ascii="Times New Roman" w:eastAsia="Times New Roman" w:hAnsi="Times New Roman" w:cs="Times New Roman"/>
          <w:kern w:val="0"/>
          <w:sz w:val="24"/>
          <w:szCs w:val="24"/>
          <w:lang w:eastAsia="hr-HR"/>
          <w14:ligatures w14:val="none"/>
        </w:rPr>
        <w:t xml:space="preserve"> od 2</w:t>
      </w:r>
      <w:r w:rsidR="00A6534B" w:rsidRPr="000E2ABE">
        <w:rPr>
          <w:rFonts w:ascii="Times New Roman" w:eastAsia="Times New Roman" w:hAnsi="Times New Roman" w:cs="Times New Roman"/>
          <w:kern w:val="0"/>
          <w:sz w:val="24"/>
          <w:szCs w:val="24"/>
          <w:lang w:eastAsia="hr-HR"/>
          <w14:ligatures w14:val="none"/>
        </w:rPr>
        <w:t>6</w:t>
      </w:r>
      <w:r w:rsidR="00352C4A" w:rsidRPr="000E2ABE">
        <w:rPr>
          <w:rFonts w:ascii="Times New Roman" w:eastAsia="Times New Roman" w:hAnsi="Times New Roman" w:cs="Times New Roman"/>
          <w:kern w:val="0"/>
          <w:sz w:val="24"/>
          <w:szCs w:val="24"/>
          <w:lang w:eastAsia="hr-HR"/>
          <w14:ligatures w14:val="none"/>
        </w:rPr>
        <w:t>. listopada 2022. godine)</w:t>
      </w:r>
      <w:r w:rsidR="00A6534B" w:rsidRPr="000E2ABE">
        <w:rPr>
          <w:rFonts w:ascii="Times New Roman" w:eastAsia="Times New Roman" w:hAnsi="Times New Roman" w:cs="Times New Roman"/>
          <w:kern w:val="0"/>
          <w:sz w:val="24"/>
          <w:szCs w:val="24"/>
          <w:lang w:eastAsia="hr-HR"/>
          <w14:ligatures w14:val="none"/>
        </w:rPr>
        <w:t>,</w:t>
      </w:r>
    </w:p>
    <w:p w14:paraId="66369221" w14:textId="267EA33E" w:rsidR="00026215" w:rsidRPr="000E2ABE" w:rsidRDefault="000E2ABE" w:rsidP="009D7333">
      <w:pPr>
        <w:spacing w:after="0" w:line="276" w:lineRule="auto"/>
        <w:jc w:val="both"/>
        <w:rPr>
          <w:rFonts w:ascii="Times New Roman" w:eastAsia="Calibri" w:hAnsi="Times New Roman" w:cs="Times New Roman"/>
          <w:kern w:val="0"/>
          <w:sz w:val="24"/>
          <w:szCs w:val="24"/>
          <w14:ligatures w14:val="none"/>
        </w:rPr>
      </w:pPr>
      <w:r w:rsidRPr="000E2ABE">
        <w:rPr>
          <w:rFonts w:ascii="Times New Roman" w:eastAsia="Times New Roman" w:hAnsi="Times New Roman" w:cs="Times New Roman"/>
          <w:kern w:val="0"/>
          <w:sz w:val="24"/>
          <w:szCs w:val="24"/>
          <w:lang w:eastAsia="hr-HR"/>
          <w14:ligatures w14:val="none"/>
        </w:rPr>
        <w:t xml:space="preserve">6. </w:t>
      </w:r>
      <w:r w:rsidR="00026215" w:rsidRPr="000E2ABE">
        <w:rPr>
          <w:rFonts w:ascii="Times New Roman" w:eastAsia="Times New Roman" w:hAnsi="Times New Roman" w:cs="Times New Roman"/>
          <w:kern w:val="0"/>
          <w:sz w:val="24"/>
          <w:szCs w:val="24"/>
          <w:lang w:eastAsia="hr-HR"/>
          <w14:ligatures w14:val="none"/>
        </w:rPr>
        <w:t xml:space="preserve">Programu javnih potreba za obavljanje djelatnosti Hrvatske gorske službe spašavanja Stanice </w:t>
      </w:r>
      <w:r w:rsidR="00A6534B" w:rsidRPr="000E2ABE">
        <w:rPr>
          <w:rFonts w:ascii="Times New Roman" w:eastAsia="Times New Roman" w:hAnsi="Times New Roman" w:cs="Times New Roman"/>
          <w:kern w:val="0"/>
          <w:sz w:val="24"/>
          <w:szCs w:val="24"/>
          <w:lang w:eastAsia="hr-HR"/>
          <w14:ligatures w14:val="none"/>
        </w:rPr>
        <w:t>Šibenik</w:t>
      </w:r>
      <w:r w:rsidR="00026215" w:rsidRPr="000E2ABE">
        <w:rPr>
          <w:rFonts w:ascii="Times New Roman" w:eastAsia="Times New Roman" w:hAnsi="Times New Roman" w:cs="Times New Roman"/>
          <w:kern w:val="0"/>
          <w:sz w:val="24"/>
          <w:szCs w:val="24"/>
          <w:lang w:eastAsia="hr-HR"/>
          <w14:ligatures w14:val="none"/>
        </w:rPr>
        <w:t xml:space="preserve"> za 202</w:t>
      </w:r>
      <w:r w:rsidR="00361A26" w:rsidRPr="000E2ABE">
        <w:rPr>
          <w:rFonts w:ascii="Times New Roman" w:eastAsia="Times New Roman" w:hAnsi="Times New Roman" w:cs="Times New Roman"/>
          <w:kern w:val="0"/>
          <w:sz w:val="24"/>
          <w:szCs w:val="24"/>
          <w:lang w:eastAsia="hr-HR"/>
          <w14:ligatures w14:val="none"/>
        </w:rPr>
        <w:t>3</w:t>
      </w:r>
      <w:r w:rsidR="00026215" w:rsidRPr="000E2ABE">
        <w:rPr>
          <w:rFonts w:ascii="Times New Roman" w:eastAsia="Times New Roman" w:hAnsi="Times New Roman" w:cs="Times New Roman"/>
          <w:kern w:val="0"/>
          <w:sz w:val="24"/>
          <w:szCs w:val="24"/>
          <w:lang w:eastAsia="hr-HR"/>
          <w14:ligatures w14:val="none"/>
        </w:rPr>
        <w:t>. (</w:t>
      </w:r>
      <w:r w:rsidR="006945A8" w:rsidRPr="000E2ABE">
        <w:rPr>
          <w:rFonts w:ascii="Times New Roman" w:eastAsia="Times New Roman" w:hAnsi="Times New Roman" w:cs="Times New Roman"/>
          <w:kern w:val="0"/>
          <w:sz w:val="24"/>
          <w:szCs w:val="24"/>
          <w:lang w:eastAsia="hr-HR"/>
          <w14:ligatures w14:val="none"/>
        </w:rPr>
        <w:t>KLASA:240-08/22-01/3,</w:t>
      </w:r>
      <w:r w:rsidR="006945A8" w:rsidRPr="000E2ABE">
        <w:rPr>
          <w:rFonts w:ascii="Times New Roman" w:eastAsia="Calibri" w:hAnsi="Times New Roman" w:cs="Times New Roman"/>
          <w:kern w:val="0"/>
          <w:sz w:val="24"/>
          <w:szCs w:val="24"/>
          <w14:ligatures w14:val="none"/>
        </w:rPr>
        <w:t xml:space="preserve"> </w:t>
      </w:r>
      <w:r w:rsidR="006945A8" w:rsidRPr="000E2ABE">
        <w:rPr>
          <w:rFonts w:ascii="Times New Roman" w:eastAsia="Times New Roman" w:hAnsi="Times New Roman" w:cs="Times New Roman"/>
          <w:kern w:val="0"/>
          <w:sz w:val="24"/>
          <w:szCs w:val="24"/>
          <w:lang w:eastAsia="hr-HR"/>
          <w14:ligatures w14:val="none"/>
        </w:rPr>
        <w:t>URBROJ: 2182-1-10-2</w:t>
      </w:r>
      <w:r w:rsidR="00361A26" w:rsidRPr="000E2ABE">
        <w:rPr>
          <w:rFonts w:ascii="Times New Roman" w:eastAsia="Times New Roman" w:hAnsi="Times New Roman" w:cs="Times New Roman"/>
          <w:kern w:val="0"/>
          <w:sz w:val="24"/>
          <w:szCs w:val="24"/>
          <w:lang w:eastAsia="hr-HR"/>
          <w14:ligatures w14:val="none"/>
        </w:rPr>
        <w:t>2</w:t>
      </w:r>
      <w:r w:rsidR="006945A8" w:rsidRPr="000E2ABE">
        <w:rPr>
          <w:rFonts w:ascii="Times New Roman" w:eastAsia="Times New Roman" w:hAnsi="Times New Roman" w:cs="Times New Roman"/>
          <w:kern w:val="0"/>
          <w:sz w:val="24"/>
          <w:szCs w:val="24"/>
          <w:lang w:eastAsia="hr-HR"/>
          <w14:ligatures w14:val="none"/>
        </w:rPr>
        <w:t>-</w:t>
      </w:r>
      <w:r w:rsidR="00361A26" w:rsidRPr="000E2ABE">
        <w:rPr>
          <w:rFonts w:ascii="Times New Roman" w:eastAsia="Times New Roman" w:hAnsi="Times New Roman" w:cs="Times New Roman"/>
          <w:kern w:val="0"/>
          <w:sz w:val="24"/>
          <w:szCs w:val="24"/>
          <w:lang w:eastAsia="hr-HR"/>
          <w14:ligatures w14:val="none"/>
        </w:rPr>
        <w:t>3</w:t>
      </w:r>
      <w:r w:rsidR="009D7333" w:rsidRPr="000E2ABE">
        <w:rPr>
          <w:rFonts w:ascii="Times New Roman" w:eastAsia="Calibri" w:hAnsi="Times New Roman" w:cs="Times New Roman"/>
          <w:kern w:val="0"/>
          <w:sz w:val="24"/>
          <w:szCs w:val="24"/>
          <w14:ligatures w14:val="none"/>
        </w:rPr>
        <w:t xml:space="preserve"> 19.</w:t>
      </w:r>
      <w:r w:rsidR="009D7333" w:rsidRPr="000E2ABE">
        <w:rPr>
          <w:rFonts w:ascii="Times New Roman" w:eastAsia="Times New Roman" w:hAnsi="Times New Roman" w:cs="Times New Roman"/>
          <w:kern w:val="0"/>
          <w:sz w:val="24"/>
          <w:szCs w:val="24"/>
          <w:lang w:eastAsia="hr-HR"/>
          <w14:ligatures w14:val="none"/>
        </w:rPr>
        <w:t xml:space="preserve"> </w:t>
      </w:r>
      <w:r w:rsidR="006945A8" w:rsidRPr="000E2ABE">
        <w:rPr>
          <w:rFonts w:ascii="Times New Roman" w:eastAsia="Times New Roman" w:hAnsi="Times New Roman" w:cs="Times New Roman"/>
          <w:kern w:val="0"/>
          <w:sz w:val="24"/>
          <w:szCs w:val="24"/>
          <w:lang w:eastAsia="hr-HR"/>
          <w14:ligatures w14:val="none"/>
        </w:rPr>
        <w:t>prosinca</w:t>
      </w:r>
      <w:r w:rsidR="006945A8" w:rsidRPr="000E2ABE">
        <w:rPr>
          <w:rFonts w:ascii="Times New Roman" w:eastAsia="Times New Roman" w:hAnsi="Times New Roman" w:cs="Times New Roman"/>
          <w:bCs/>
          <w:kern w:val="0"/>
          <w:sz w:val="24"/>
          <w:szCs w:val="24"/>
          <w:lang w:eastAsia="hr-HR"/>
          <w14:ligatures w14:val="none"/>
        </w:rPr>
        <w:t xml:space="preserve"> </w:t>
      </w:r>
      <w:r w:rsidR="006945A8" w:rsidRPr="000E2ABE">
        <w:rPr>
          <w:rFonts w:ascii="Times New Roman" w:eastAsia="Times New Roman" w:hAnsi="Times New Roman" w:cs="Times New Roman"/>
          <w:kern w:val="0"/>
          <w:sz w:val="24"/>
          <w:szCs w:val="24"/>
          <w:lang w:eastAsia="hr-HR"/>
          <w14:ligatures w14:val="none"/>
        </w:rPr>
        <w:t>2022.</w:t>
      </w:r>
      <w:r w:rsidR="009D7333" w:rsidRPr="000E2ABE">
        <w:rPr>
          <w:rFonts w:ascii="Times New Roman" w:eastAsia="Times New Roman" w:hAnsi="Times New Roman" w:cs="Times New Roman"/>
          <w:kern w:val="0"/>
          <w:sz w:val="24"/>
          <w:szCs w:val="24"/>
          <w:lang w:eastAsia="hr-HR"/>
          <w14:ligatures w14:val="none"/>
        </w:rPr>
        <w:t xml:space="preserve"> godine),</w:t>
      </w:r>
    </w:p>
    <w:p w14:paraId="277B04BE" w14:textId="05A6A06B" w:rsidR="00026215"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7. </w:t>
      </w:r>
      <w:r w:rsidR="00026215" w:rsidRPr="000E2ABE">
        <w:rPr>
          <w:rFonts w:ascii="Times New Roman" w:eastAsia="Times New Roman" w:hAnsi="Times New Roman" w:cs="Times New Roman"/>
          <w:kern w:val="0"/>
          <w:sz w:val="24"/>
          <w:szCs w:val="24"/>
          <w:lang w:eastAsia="hr-HR"/>
          <w14:ligatures w14:val="none"/>
        </w:rPr>
        <w:t xml:space="preserve">Odluci o određivanju pravnih osoba od interesa za sustav civilne zaštite na području Grada </w:t>
      </w:r>
      <w:r w:rsidR="00361A26" w:rsidRPr="000E2ABE">
        <w:rPr>
          <w:rFonts w:ascii="Times New Roman" w:eastAsia="Times New Roman" w:hAnsi="Times New Roman" w:cs="Times New Roman"/>
          <w:kern w:val="0"/>
          <w:sz w:val="24"/>
          <w:szCs w:val="24"/>
          <w:lang w:eastAsia="hr-HR"/>
          <w14:ligatures w14:val="none"/>
        </w:rPr>
        <w:t>Šibenika</w:t>
      </w:r>
      <w:r w:rsidR="00026215" w:rsidRPr="000E2ABE">
        <w:rPr>
          <w:rFonts w:ascii="Times New Roman" w:eastAsia="Times New Roman" w:hAnsi="Times New Roman" w:cs="Times New Roman"/>
          <w:kern w:val="0"/>
          <w:sz w:val="24"/>
          <w:szCs w:val="24"/>
          <w:lang w:eastAsia="hr-HR"/>
          <w14:ligatures w14:val="none"/>
        </w:rPr>
        <w:t xml:space="preserve"> (Službeni glasnik Grada </w:t>
      </w:r>
      <w:r w:rsidR="00361A26" w:rsidRPr="000E2ABE">
        <w:rPr>
          <w:rFonts w:ascii="Times New Roman" w:eastAsia="Times New Roman" w:hAnsi="Times New Roman" w:cs="Times New Roman"/>
          <w:kern w:val="0"/>
          <w:sz w:val="24"/>
          <w:szCs w:val="24"/>
          <w:lang w:eastAsia="hr-HR"/>
          <w14:ligatures w14:val="none"/>
        </w:rPr>
        <w:t xml:space="preserve">Šibenika </w:t>
      </w:r>
      <w:r w:rsidR="00026215" w:rsidRPr="000E2ABE">
        <w:rPr>
          <w:rFonts w:ascii="Times New Roman" w:eastAsia="Times New Roman" w:hAnsi="Times New Roman" w:cs="Times New Roman"/>
          <w:kern w:val="0"/>
          <w:sz w:val="24"/>
          <w:szCs w:val="24"/>
          <w:lang w:eastAsia="hr-HR"/>
          <w14:ligatures w14:val="none"/>
        </w:rPr>
        <w:t>6/2</w:t>
      </w:r>
      <w:r w:rsidR="00361A26" w:rsidRPr="000E2ABE">
        <w:rPr>
          <w:rFonts w:ascii="Times New Roman" w:eastAsia="Times New Roman" w:hAnsi="Times New Roman" w:cs="Times New Roman"/>
          <w:kern w:val="0"/>
          <w:sz w:val="24"/>
          <w:szCs w:val="24"/>
          <w:lang w:eastAsia="hr-HR"/>
          <w14:ligatures w14:val="none"/>
        </w:rPr>
        <w:t>2</w:t>
      </w:r>
      <w:r w:rsidR="00026215" w:rsidRPr="000E2ABE">
        <w:rPr>
          <w:rFonts w:ascii="Times New Roman" w:eastAsia="Times New Roman" w:hAnsi="Times New Roman" w:cs="Times New Roman"/>
          <w:kern w:val="0"/>
          <w:sz w:val="24"/>
          <w:szCs w:val="24"/>
          <w:lang w:eastAsia="hr-HR"/>
          <w14:ligatures w14:val="none"/>
        </w:rPr>
        <w:t>)</w:t>
      </w:r>
      <w:r w:rsidR="001F73EA" w:rsidRPr="000E2ABE">
        <w:rPr>
          <w:rFonts w:ascii="Times New Roman" w:eastAsia="Times New Roman" w:hAnsi="Times New Roman" w:cs="Times New Roman"/>
          <w:kern w:val="0"/>
          <w:sz w:val="24"/>
          <w:szCs w:val="24"/>
          <w:lang w:eastAsia="hr-HR"/>
          <w14:ligatures w14:val="none"/>
        </w:rPr>
        <w:t>,</w:t>
      </w:r>
    </w:p>
    <w:p w14:paraId="7DF25B13" w14:textId="126E2105" w:rsidR="006A116E" w:rsidRPr="006A116E" w:rsidRDefault="006A116E" w:rsidP="006A116E">
      <w:pPr>
        <w:shd w:val="clear" w:color="auto" w:fill="FFFFFF"/>
        <w:spacing w:after="0" w:line="240" w:lineRule="auto"/>
        <w:jc w:val="right"/>
        <w:rPr>
          <w:rFonts w:ascii="Times New Roman" w:eastAsia="Times New Roman" w:hAnsi="Times New Roman" w:cs="Times New Roman"/>
          <w:color w:val="0070C0"/>
          <w:kern w:val="0"/>
          <w:sz w:val="24"/>
          <w:szCs w:val="24"/>
          <w:lang w:eastAsia="hr-HR"/>
          <w14:ligatures w14:val="none"/>
        </w:rPr>
      </w:pPr>
      <w:bookmarkStart w:id="1" w:name="_Hlk151036659"/>
      <w:r w:rsidRPr="006A116E">
        <w:rPr>
          <w:rFonts w:ascii="Times New Roman" w:eastAsia="Times New Roman" w:hAnsi="Times New Roman" w:cs="Times New Roman"/>
          <w:color w:val="0070C0"/>
          <w:kern w:val="0"/>
          <w:sz w:val="24"/>
          <w:szCs w:val="24"/>
          <w:lang w:eastAsia="hr-HR"/>
          <w14:ligatures w14:val="none"/>
        </w:rPr>
        <w:lastRenderedPageBreak/>
        <w:t>PRIJEDLOG</w:t>
      </w:r>
    </w:p>
    <w:bookmarkEnd w:id="1"/>
    <w:p w14:paraId="35F2AF75" w14:textId="77777777" w:rsidR="000E2ABE" w:rsidRPr="000E2ABE"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8. </w:t>
      </w:r>
      <w:r w:rsidR="00026215" w:rsidRPr="000E2ABE">
        <w:rPr>
          <w:rFonts w:ascii="Times New Roman" w:eastAsia="Times New Roman" w:hAnsi="Times New Roman" w:cs="Times New Roman"/>
          <w:kern w:val="0"/>
          <w:sz w:val="24"/>
          <w:szCs w:val="24"/>
          <w:lang w:eastAsia="hr-HR"/>
          <w14:ligatures w14:val="none"/>
        </w:rPr>
        <w:t>P</w:t>
      </w:r>
      <w:r w:rsidR="001F73EA" w:rsidRPr="000E2ABE">
        <w:rPr>
          <w:rFonts w:ascii="Times New Roman" w:eastAsia="Times New Roman" w:hAnsi="Times New Roman" w:cs="Times New Roman"/>
          <w:kern w:val="0"/>
          <w:sz w:val="24"/>
          <w:szCs w:val="24"/>
          <w:lang w:eastAsia="hr-HR"/>
          <w14:ligatures w14:val="none"/>
        </w:rPr>
        <w:t>rocjen</w:t>
      </w:r>
      <w:r w:rsidR="00074240" w:rsidRPr="000E2ABE">
        <w:rPr>
          <w:rFonts w:ascii="Times New Roman" w:eastAsia="Times New Roman" w:hAnsi="Times New Roman" w:cs="Times New Roman"/>
          <w:kern w:val="0"/>
          <w:sz w:val="24"/>
          <w:szCs w:val="24"/>
          <w:lang w:eastAsia="hr-HR"/>
          <w14:ligatures w14:val="none"/>
        </w:rPr>
        <w:t>i</w:t>
      </w:r>
      <w:r w:rsidR="001F73EA" w:rsidRPr="000E2ABE">
        <w:rPr>
          <w:rFonts w:ascii="Times New Roman" w:eastAsia="Times New Roman" w:hAnsi="Times New Roman" w:cs="Times New Roman"/>
          <w:kern w:val="0"/>
          <w:sz w:val="24"/>
          <w:szCs w:val="24"/>
          <w:lang w:eastAsia="hr-HR"/>
          <w14:ligatures w14:val="none"/>
        </w:rPr>
        <w:t xml:space="preserve"> ugroženosti</w:t>
      </w:r>
      <w:r w:rsidR="00026215" w:rsidRPr="000E2ABE">
        <w:rPr>
          <w:rFonts w:ascii="Times New Roman" w:eastAsia="Times New Roman" w:hAnsi="Times New Roman" w:cs="Times New Roman"/>
          <w:kern w:val="0"/>
          <w:sz w:val="24"/>
          <w:szCs w:val="24"/>
          <w:lang w:eastAsia="hr-HR"/>
          <w14:ligatures w14:val="none"/>
        </w:rPr>
        <w:t xml:space="preserve"> od požara </w:t>
      </w:r>
      <w:r w:rsidR="001F73EA" w:rsidRPr="000E2ABE">
        <w:rPr>
          <w:rFonts w:ascii="Times New Roman" w:eastAsia="Times New Roman" w:hAnsi="Times New Roman" w:cs="Times New Roman"/>
          <w:kern w:val="0"/>
          <w:sz w:val="24"/>
          <w:szCs w:val="24"/>
          <w:lang w:eastAsia="hr-HR"/>
          <w14:ligatures w14:val="none"/>
        </w:rPr>
        <w:t xml:space="preserve">i tehnoloških eksplozija za </w:t>
      </w:r>
      <w:r w:rsidR="00026215" w:rsidRPr="000E2ABE">
        <w:rPr>
          <w:rFonts w:ascii="Times New Roman" w:eastAsia="Times New Roman" w:hAnsi="Times New Roman" w:cs="Times New Roman"/>
          <w:kern w:val="0"/>
          <w:sz w:val="24"/>
          <w:szCs w:val="24"/>
          <w:lang w:eastAsia="hr-HR"/>
          <w14:ligatures w14:val="none"/>
        </w:rPr>
        <w:t xml:space="preserve">Grad </w:t>
      </w:r>
      <w:r w:rsidR="001F73EA" w:rsidRPr="000E2ABE">
        <w:rPr>
          <w:rFonts w:ascii="Times New Roman" w:eastAsia="Times New Roman" w:hAnsi="Times New Roman" w:cs="Times New Roman"/>
          <w:kern w:val="0"/>
          <w:sz w:val="24"/>
          <w:szCs w:val="24"/>
          <w:lang w:eastAsia="hr-HR"/>
          <w14:ligatures w14:val="none"/>
        </w:rPr>
        <w:t>Šibenik</w:t>
      </w:r>
      <w:r w:rsidR="00026215" w:rsidRPr="000E2ABE">
        <w:rPr>
          <w:rFonts w:ascii="Times New Roman" w:eastAsia="Times New Roman" w:hAnsi="Times New Roman" w:cs="Times New Roman"/>
          <w:kern w:val="0"/>
          <w:sz w:val="24"/>
          <w:szCs w:val="24"/>
          <w:lang w:eastAsia="hr-HR"/>
          <w14:ligatures w14:val="none"/>
        </w:rPr>
        <w:t> </w:t>
      </w:r>
      <w:bookmarkStart w:id="2" w:name="_Hlk51748184"/>
      <w:r w:rsidR="00026215" w:rsidRPr="000E2ABE">
        <w:rPr>
          <w:rFonts w:ascii="Times New Roman" w:eastAsia="Times New Roman" w:hAnsi="Times New Roman" w:cs="Times New Roman"/>
          <w:kern w:val="0"/>
          <w:sz w:val="24"/>
          <w:szCs w:val="24"/>
          <w:lang w:eastAsia="hr-HR"/>
          <w14:ligatures w14:val="none"/>
        </w:rPr>
        <w:t>(</w:t>
      </w:r>
      <w:r w:rsidR="001F73EA" w:rsidRPr="000E2ABE">
        <w:rPr>
          <w:rFonts w:ascii="Times New Roman" w:eastAsia="Times New Roman" w:hAnsi="Times New Roman" w:cs="Times New Roman"/>
          <w:kern w:val="0"/>
          <w:sz w:val="24"/>
          <w:szCs w:val="24"/>
          <w:lang w:eastAsia="hr-HR"/>
          <w14:ligatures w14:val="none"/>
        </w:rPr>
        <w:t>„</w:t>
      </w:r>
      <w:r w:rsidR="00026215" w:rsidRPr="000E2ABE">
        <w:rPr>
          <w:rFonts w:ascii="Times New Roman" w:eastAsia="Times New Roman" w:hAnsi="Times New Roman" w:cs="Times New Roman"/>
          <w:kern w:val="0"/>
          <w:sz w:val="24"/>
          <w:szCs w:val="24"/>
          <w:lang w:eastAsia="hr-HR"/>
          <w14:ligatures w14:val="none"/>
        </w:rPr>
        <w:t>Službeni glasnik Grada</w:t>
      </w:r>
      <w:r w:rsidR="001F73EA" w:rsidRPr="000E2ABE">
        <w:rPr>
          <w:rFonts w:ascii="Times New Roman" w:eastAsia="Times New Roman" w:hAnsi="Times New Roman" w:cs="Times New Roman"/>
          <w:kern w:val="0"/>
          <w:sz w:val="24"/>
          <w:szCs w:val="24"/>
          <w:lang w:eastAsia="hr-HR"/>
          <w14:ligatures w14:val="none"/>
        </w:rPr>
        <w:t>“, broj</w:t>
      </w:r>
      <w:r w:rsidR="00026215" w:rsidRPr="000E2ABE">
        <w:rPr>
          <w:rFonts w:ascii="Times New Roman" w:eastAsia="Times New Roman" w:hAnsi="Times New Roman" w:cs="Times New Roman"/>
          <w:kern w:val="0"/>
          <w:sz w:val="24"/>
          <w:szCs w:val="24"/>
          <w:lang w:eastAsia="hr-HR"/>
          <w14:ligatures w14:val="none"/>
        </w:rPr>
        <w:t xml:space="preserve"> </w:t>
      </w:r>
      <w:r w:rsidR="001F73EA" w:rsidRPr="000E2ABE">
        <w:rPr>
          <w:rFonts w:ascii="Times New Roman" w:eastAsia="Times New Roman" w:hAnsi="Times New Roman" w:cs="Times New Roman"/>
          <w:kern w:val="0"/>
          <w:sz w:val="24"/>
          <w:szCs w:val="24"/>
          <w:lang w:eastAsia="hr-HR"/>
          <w14:ligatures w14:val="none"/>
        </w:rPr>
        <w:t>Šibenika</w:t>
      </w:r>
      <w:r w:rsidR="00026215" w:rsidRPr="000E2ABE">
        <w:rPr>
          <w:rFonts w:ascii="Times New Roman" w:eastAsia="Times New Roman" w:hAnsi="Times New Roman" w:cs="Times New Roman"/>
          <w:kern w:val="0"/>
          <w:sz w:val="24"/>
          <w:szCs w:val="24"/>
          <w:lang w:eastAsia="hr-HR"/>
          <w14:ligatures w14:val="none"/>
        </w:rPr>
        <w:t> </w:t>
      </w:r>
      <w:bookmarkEnd w:id="2"/>
      <w:r w:rsidR="001F73EA" w:rsidRPr="000E2ABE">
        <w:rPr>
          <w:rFonts w:ascii="Times New Roman" w:eastAsia="Times New Roman" w:hAnsi="Times New Roman" w:cs="Times New Roman"/>
          <w:kern w:val="0"/>
          <w:sz w:val="24"/>
          <w:szCs w:val="24"/>
          <w:lang w:eastAsia="hr-HR"/>
          <w14:ligatures w14:val="none"/>
        </w:rPr>
        <w:t>8/21</w:t>
      </w:r>
      <w:r w:rsidR="00026215" w:rsidRPr="000E2ABE">
        <w:rPr>
          <w:rFonts w:ascii="Times New Roman" w:eastAsia="Times New Roman" w:hAnsi="Times New Roman" w:cs="Times New Roman"/>
          <w:kern w:val="0"/>
          <w:sz w:val="24"/>
          <w:szCs w:val="24"/>
          <w:lang w:eastAsia="hr-HR"/>
          <w14:ligatures w14:val="none"/>
        </w:rPr>
        <w:t>)</w:t>
      </w:r>
      <w:r w:rsidR="001F73EA" w:rsidRPr="000E2ABE">
        <w:rPr>
          <w:rFonts w:ascii="Times New Roman" w:eastAsia="Times New Roman" w:hAnsi="Times New Roman" w:cs="Times New Roman"/>
          <w:kern w:val="0"/>
          <w:sz w:val="24"/>
          <w:szCs w:val="24"/>
          <w:lang w:eastAsia="hr-HR"/>
          <w14:ligatures w14:val="none"/>
        </w:rPr>
        <w:t>,</w:t>
      </w:r>
    </w:p>
    <w:p w14:paraId="2417B81D" w14:textId="39B5F80C" w:rsidR="00026215" w:rsidRPr="000E2ABE" w:rsidRDefault="000E2ABE"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9. </w:t>
      </w:r>
      <w:r w:rsidR="001F73EA" w:rsidRPr="000E2ABE">
        <w:rPr>
          <w:rFonts w:ascii="Times New Roman" w:eastAsia="Times New Roman" w:hAnsi="Times New Roman" w:cs="Times New Roman"/>
          <w:kern w:val="0"/>
          <w:sz w:val="24"/>
          <w:szCs w:val="24"/>
          <w:lang w:eastAsia="hr-HR"/>
          <w14:ligatures w14:val="none"/>
        </w:rPr>
        <w:t>Planu zaštite od požara</w:t>
      </w:r>
      <w:r w:rsidRPr="000E2ABE">
        <w:rPr>
          <w:rFonts w:ascii="Times New Roman" w:eastAsia="Times New Roman" w:hAnsi="Times New Roman" w:cs="Times New Roman"/>
          <w:kern w:val="0"/>
          <w:sz w:val="24"/>
          <w:szCs w:val="24"/>
          <w:lang w:eastAsia="hr-HR"/>
          <w14:ligatures w14:val="none"/>
        </w:rPr>
        <w:t xml:space="preserve"> („</w:t>
      </w:r>
      <w:r w:rsidR="001F73EA" w:rsidRPr="000E2ABE">
        <w:rPr>
          <w:rFonts w:ascii="Times New Roman" w:eastAsia="Times New Roman" w:hAnsi="Times New Roman" w:cs="Times New Roman"/>
          <w:kern w:val="0"/>
          <w:sz w:val="24"/>
          <w:szCs w:val="24"/>
          <w:lang w:eastAsia="hr-HR"/>
          <w14:ligatures w14:val="none"/>
        </w:rPr>
        <w:t>Službeni glasnik Grada Šibenika“ broj 8/21)</w:t>
      </w:r>
      <w:r w:rsidRPr="000E2ABE">
        <w:rPr>
          <w:rFonts w:ascii="Times New Roman" w:eastAsia="Times New Roman" w:hAnsi="Times New Roman" w:cs="Times New Roman"/>
          <w:kern w:val="0"/>
          <w:sz w:val="24"/>
          <w:szCs w:val="24"/>
          <w:lang w:eastAsia="hr-HR"/>
          <w14:ligatures w14:val="none"/>
        </w:rPr>
        <w:t>.</w:t>
      </w:r>
    </w:p>
    <w:p w14:paraId="3CFEE8E2" w14:textId="77777777"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1A38F05C" w14:textId="14A07A28"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b/>
          <w:bCs/>
          <w:kern w:val="0"/>
          <w:sz w:val="24"/>
          <w:szCs w:val="24"/>
          <w:lang w:eastAsia="hr-HR"/>
          <w14:ligatures w14:val="none"/>
        </w:rPr>
        <w:t>2. OPERATIVNE SNAGE SUSTAVA CIVILNE ZAŠTITE GRA</w:t>
      </w:r>
      <w:r w:rsidR="001F73EA" w:rsidRPr="000E2ABE">
        <w:rPr>
          <w:rFonts w:ascii="Times New Roman" w:eastAsia="Times New Roman" w:hAnsi="Times New Roman" w:cs="Times New Roman"/>
          <w:b/>
          <w:bCs/>
          <w:kern w:val="0"/>
          <w:sz w:val="24"/>
          <w:szCs w:val="24"/>
          <w:lang w:eastAsia="hr-HR"/>
          <w14:ligatures w14:val="none"/>
        </w:rPr>
        <w:t>DA ŠIBENIKA</w:t>
      </w:r>
    </w:p>
    <w:p w14:paraId="1569AD20" w14:textId="77777777"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122364D7" w14:textId="3654991A"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Na području Grada </w:t>
      </w:r>
      <w:r w:rsidR="001F73EA" w:rsidRPr="000E2ABE">
        <w:rPr>
          <w:rFonts w:ascii="Times New Roman" w:eastAsia="Times New Roman" w:hAnsi="Times New Roman" w:cs="Times New Roman"/>
          <w:kern w:val="0"/>
          <w:sz w:val="24"/>
          <w:szCs w:val="24"/>
          <w:lang w:eastAsia="hr-HR"/>
          <w14:ligatures w14:val="none"/>
        </w:rPr>
        <w:t>Šibenika</w:t>
      </w:r>
      <w:r w:rsidRPr="000E2ABE">
        <w:rPr>
          <w:rFonts w:ascii="Times New Roman" w:eastAsia="Times New Roman" w:hAnsi="Times New Roman" w:cs="Times New Roman"/>
          <w:kern w:val="0"/>
          <w:sz w:val="24"/>
          <w:szCs w:val="24"/>
          <w:lang w:eastAsia="hr-HR"/>
          <w14:ligatures w14:val="none"/>
        </w:rPr>
        <w:t xml:space="preserve"> </w:t>
      </w:r>
      <w:r w:rsidR="0070595F" w:rsidRPr="000E2ABE">
        <w:rPr>
          <w:rFonts w:ascii="Times New Roman" w:eastAsia="Times New Roman" w:hAnsi="Times New Roman" w:cs="Times New Roman"/>
          <w:kern w:val="0"/>
          <w:sz w:val="24"/>
          <w:szCs w:val="24"/>
          <w:lang w:eastAsia="hr-HR"/>
          <w14:ligatures w14:val="none"/>
        </w:rPr>
        <w:t xml:space="preserve">u analiziranom razdoblju </w:t>
      </w:r>
      <w:r w:rsidRPr="000E2ABE">
        <w:rPr>
          <w:rFonts w:ascii="Times New Roman" w:eastAsia="Times New Roman" w:hAnsi="Times New Roman" w:cs="Times New Roman"/>
          <w:kern w:val="0"/>
          <w:sz w:val="24"/>
          <w:szCs w:val="24"/>
          <w:lang w:eastAsia="hr-HR"/>
          <w14:ligatures w14:val="none"/>
        </w:rPr>
        <w:t>operativne snage sustava civilne zaštite činili su:</w:t>
      </w:r>
    </w:p>
    <w:p w14:paraId="23C83CB4" w14:textId="61842D78"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   Stožer civilne zaštite Grada </w:t>
      </w:r>
      <w:r w:rsidR="001F73EA" w:rsidRPr="000E2ABE">
        <w:rPr>
          <w:rFonts w:ascii="Times New Roman" w:eastAsia="Times New Roman" w:hAnsi="Times New Roman" w:cs="Times New Roman"/>
          <w:kern w:val="0"/>
          <w:sz w:val="24"/>
          <w:szCs w:val="24"/>
          <w:lang w:eastAsia="hr-HR"/>
          <w14:ligatures w14:val="none"/>
        </w:rPr>
        <w:t>Šibenika</w:t>
      </w:r>
    </w:p>
    <w:p w14:paraId="53CD86A7" w14:textId="2566B32B"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bookmarkStart w:id="3" w:name="_Hlk149035248"/>
      <w:r w:rsidR="00B95BB5" w:rsidRPr="000E2ABE">
        <w:rPr>
          <w:rFonts w:ascii="Times New Roman" w:eastAsia="Times New Roman" w:hAnsi="Times New Roman" w:cs="Times New Roman"/>
          <w:kern w:val="0"/>
          <w:sz w:val="24"/>
          <w:szCs w:val="24"/>
          <w:lang w:eastAsia="hr-HR"/>
          <w14:ligatures w14:val="none"/>
        </w:rPr>
        <w:t>O</w:t>
      </w:r>
      <w:r w:rsidRPr="000E2ABE">
        <w:rPr>
          <w:rFonts w:ascii="Times New Roman" w:eastAsia="Times New Roman" w:hAnsi="Times New Roman" w:cs="Times New Roman"/>
          <w:kern w:val="0"/>
          <w:sz w:val="24"/>
          <w:szCs w:val="24"/>
          <w:lang w:eastAsia="hr-HR"/>
          <w14:ligatures w14:val="none"/>
        </w:rPr>
        <w:t>perativne snage vatrogastva</w:t>
      </w:r>
      <w:r w:rsidR="001F73EA" w:rsidRPr="000E2ABE">
        <w:rPr>
          <w:rFonts w:ascii="Times New Roman" w:eastAsia="Times New Roman" w:hAnsi="Times New Roman" w:cs="Times New Roman"/>
          <w:kern w:val="0"/>
          <w:sz w:val="24"/>
          <w:szCs w:val="24"/>
          <w:lang w:eastAsia="hr-HR"/>
          <w14:ligatures w14:val="none"/>
        </w:rPr>
        <w:t>-JVP Šibenik i Vatrogasna zajednica Grada Šibenika</w:t>
      </w:r>
      <w:bookmarkEnd w:id="3"/>
    </w:p>
    <w:p w14:paraId="0EB39687" w14:textId="357FDBB2"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bookmarkStart w:id="4" w:name="_Hlk149038715"/>
      <w:r w:rsidR="00B95BB5" w:rsidRPr="000E2ABE">
        <w:rPr>
          <w:rFonts w:ascii="Times New Roman" w:eastAsia="Times New Roman" w:hAnsi="Times New Roman" w:cs="Times New Roman"/>
          <w:kern w:val="0"/>
          <w:sz w:val="24"/>
          <w:szCs w:val="24"/>
          <w:lang w:eastAsia="hr-HR"/>
          <w14:ligatures w14:val="none"/>
        </w:rPr>
        <w:t>O</w:t>
      </w:r>
      <w:r w:rsidRPr="000E2ABE">
        <w:rPr>
          <w:rFonts w:ascii="Times New Roman" w:eastAsia="Times New Roman" w:hAnsi="Times New Roman" w:cs="Times New Roman"/>
          <w:kern w:val="0"/>
          <w:sz w:val="24"/>
          <w:szCs w:val="24"/>
          <w:lang w:eastAsia="hr-HR"/>
          <w14:ligatures w14:val="none"/>
        </w:rPr>
        <w:t xml:space="preserve">perativne snage Hrvatskog Crvenog križa - Gradsko društvo Crvenog križa </w:t>
      </w:r>
      <w:r w:rsidR="001F73EA" w:rsidRPr="000E2ABE">
        <w:rPr>
          <w:rFonts w:ascii="Times New Roman" w:eastAsia="Times New Roman" w:hAnsi="Times New Roman" w:cs="Times New Roman"/>
          <w:kern w:val="0"/>
          <w:sz w:val="24"/>
          <w:szCs w:val="24"/>
          <w:lang w:eastAsia="hr-HR"/>
          <w14:ligatures w14:val="none"/>
        </w:rPr>
        <w:t>Šibenik</w:t>
      </w:r>
      <w:bookmarkEnd w:id="4"/>
    </w:p>
    <w:p w14:paraId="6571AD3E" w14:textId="1FCB518D"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r w:rsidR="00B95BB5" w:rsidRPr="000E2ABE">
        <w:rPr>
          <w:rFonts w:ascii="Times New Roman" w:eastAsia="Times New Roman" w:hAnsi="Times New Roman" w:cs="Times New Roman"/>
          <w:kern w:val="0"/>
          <w:sz w:val="24"/>
          <w:szCs w:val="24"/>
          <w:lang w:eastAsia="hr-HR"/>
          <w14:ligatures w14:val="none"/>
        </w:rPr>
        <w:t>O</w:t>
      </w:r>
      <w:r w:rsidRPr="000E2ABE">
        <w:rPr>
          <w:rFonts w:ascii="Times New Roman" w:eastAsia="Times New Roman" w:hAnsi="Times New Roman" w:cs="Times New Roman"/>
          <w:kern w:val="0"/>
          <w:sz w:val="24"/>
          <w:szCs w:val="24"/>
          <w:lang w:eastAsia="hr-HR"/>
          <w14:ligatures w14:val="none"/>
        </w:rPr>
        <w:t xml:space="preserve">perativne snage Hrvatske gorske službe spašavanja - Stanica </w:t>
      </w:r>
      <w:r w:rsidR="001F73EA" w:rsidRPr="000E2ABE">
        <w:rPr>
          <w:rFonts w:ascii="Times New Roman" w:eastAsia="Times New Roman" w:hAnsi="Times New Roman" w:cs="Times New Roman"/>
          <w:kern w:val="0"/>
          <w:sz w:val="24"/>
          <w:szCs w:val="24"/>
          <w:lang w:eastAsia="hr-HR"/>
          <w14:ligatures w14:val="none"/>
        </w:rPr>
        <w:t>Šibenik</w:t>
      </w:r>
    </w:p>
    <w:p w14:paraId="65BBF950" w14:textId="7F785DBE"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r w:rsidR="00B95BB5" w:rsidRPr="000E2ABE">
        <w:rPr>
          <w:rFonts w:ascii="Times New Roman" w:eastAsia="Times New Roman" w:hAnsi="Times New Roman" w:cs="Times New Roman"/>
          <w:kern w:val="0"/>
          <w:sz w:val="24"/>
          <w:szCs w:val="24"/>
          <w:lang w:eastAsia="hr-HR"/>
          <w14:ligatures w14:val="none"/>
        </w:rPr>
        <w:t>P</w:t>
      </w:r>
      <w:r w:rsidRPr="000E2ABE">
        <w:rPr>
          <w:rFonts w:ascii="Times New Roman" w:eastAsia="Times New Roman" w:hAnsi="Times New Roman" w:cs="Times New Roman"/>
          <w:kern w:val="0"/>
          <w:sz w:val="24"/>
          <w:szCs w:val="24"/>
          <w:lang w:eastAsia="hr-HR"/>
          <w14:ligatures w14:val="none"/>
        </w:rPr>
        <w:t>ostrojbe civilne zaštite opće namjene Grada</w:t>
      </w:r>
      <w:r w:rsidR="001F73EA" w:rsidRPr="000E2ABE">
        <w:rPr>
          <w:rFonts w:ascii="Times New Roman" w:eastAsia="Times New Roman" w:hAnsi="Times New Roman" w:cs="Times New Roman"/>
          <w:kern w:val="0"/>
          <w:sz w:val="24"/>
          <w:szCs w:val="24"/>
          <w:lang w:eastAsia="hr-HR"/>
          <w14:ligatures w14:val="none"/>
        </w:rPr>
        <w:t xml:space="preserve"> Šibenika</w:t>
      </w:r>
    </w:p>
    <w:p w14:paraId="77585258" w14:textId="76FE748A"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r w:rsidR="00B95BB5" w:rsidRPr="000E2ABE">
        <w:rPr>
          <w:rFonts w:ascii="Times New Roman" w:eastAsia="Times New Roman" w:hAnsi="Times New Roman" w:cs="Times New Roman"/>
          <w:kern w:val="0"/>
          <w:sz w:val="24"/>
          <w:szCs w:val="24"/>
          <w:lang w:eastAsia="hr-HR"/>
          <w14:ligatures w14:val="none"/>
        </w:rPr>
        <w:t>P</w:t>
      </w:r>
      <w:r w:rsidRPr="000E2ABE">
        <w:rPr>
          <w:rFonts w:ascii="Times New Roman" w:eastAsia="Times New Roman" w:hAnsi="Times New Roman" w:cs="Times New Roman"/>
          <w:kern w:val="0"/>
          <w:sz w:val="24"/>
          <w:szCs w:val="24"/>
          <w:lang w:eastAsia="hr-HR"/>
          <w14:ligatures w14:val="none"/>
        </w:rPr>
        <w:t>ovjerenici i zamjenici povjerenika civilne zaštite</w:t>
      </w:r>
    </w:p>
    <w:p w14:paraId="125BE379" w14:textId="47894DC0"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r w:rsidR="00B95BB5" w:rsidRPr="000E2ABE">
        <w:rPr>
          <w:rFonts w:ascii="Times New Roman" w:eastAsia="Times New Roman" w:hAnsi="Times New Roman" w:cs="Times New Roman"/>
          <w:kern w:val="0"/>
          <w:sz w:val="24"/>
          <w:szCs w:val="24"/>
          <w:lang w:eastAsia="hr-HR"/>
          <w14:ligatures w14:val="none"/>
        </w:rPr>
        <w:t>P</w:t>
      </w:r>
      <w:r w:rsidRPr="000E2ABE">
        <w:rPr>
          <w:rFonts w:ascii="Times New Roman" w:eastAsia="Times New Roman" w:hAnsi="Times New Roman" w:cs="Times New Roman"/>
          <w:kern w:val="0"/>
          <w:sz w:val="24"/>
          <w:szCs w:val="24"/>
          <w:lang w:eastAsia="hr-HR"/>
          <w14:ligatures w14:val="none"/>
        </w:rPr>
        <w:t xml:space="preserve">ravne osobe od interesa za sustav civilne zaštite na području Grada </w:t>
      </w:r>
      <w:r w:rsidR="00074240" w:rsidRPr="000E2ABE">
        <w:rPr>
          <w:rFonts w:ascii="Times New Roman" w:eastAsia="Times New Roman" w:hAnsi="Times New Roman" w:cs="Times New Roman"/>
          <w:kern w:val="0"/>
          <w:sz w:val="24"/>
          <w:szCs w:val="24"/>
          <w:lang w:eastAsia="hr-HR"/>
          <w14:ligatures w14:val="none"/>
        </w:rPr>
        <w:t>Šibenika</w:t>
      </w:r>
      <w:r w:rsidRPr="000E2ABE">
        <w:rPr>
          <w:rFonts w:ascii="Times New Roman" w:eastAsia="Times New Roman" w:hAnsi="Times New Roman" w:cs="Times New Roman"/>
          <w:kern w:val="0"/>
          <w:sz w:val="24"/>
          <w:szCs w:val="24"/>
          <w:lang w:eastAsia="hr-HR"/>
          <w14:ligatures w14:val="none"/>
        </w:rPr>
        <w:t>.</w:t>
      </w:r>
    </w:p>
    <w:p w14:paraId="6A3242D7" w14:textId="77777777"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253B208D" w14:textId="6D7B7296"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b/>
          <w:bCs/>
          <w:kern w:val="0"/>
          <w:sz w:val="24"/>
          <w:szCs w:val="24"/>
          <w:lang w:eastAsia="hr-HR"/>
          <w14:ligatures w14:val="none"/>
        </w:rPr>
        <w:t>2.1. Stožer</w:t>
      </w:r>
      <w:r w:rsidR="007F2549" w:rsidRPr="000E2ABE">
        <w:rPr>
          <w:rFonts w:ascii="Times New Roman" w:eastAsia="Times New Roman" w:hAnsi="Times New Roman" w:cs="Times New Roman"/>
          <w:b/>
          <w:bCs/>
          <w:kern w:val="0"/>
          <w:sz w:val="24"/>
          <w:szCs w:val="24"/>
          <w:lang w:eastAsia="hr-HR"/>
          <w14:ligatures w14:val="none"/>
        </w:rPr>
        <w:t xml:space="preserve"> civilne zaštite Grada Šibenika</w:t>
      </w:r>
    </w:p>
    <w:p w14:paraId="7F2EAB40" w14:textId="77777777" w:rsidR="007F2549" w:rsidRPr="000E2ABE" w:rsidRDefault="007F2549"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32BA126A" w14:textId="4D9C45CD" w:rsidR="00501AAF" w:rsidRPr="000E2ABE" w:rsidRDefault="00501AAF"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Odlukom </w:t>
      </w:r>
      <w:r w:rsidR="00026215" w:rsidRPr="000E2ABE">
        <w:rPr>
          <w:rFonts w:ascii="Times New Roman" w:eastAsia="Times New Roman" w:hAnsi="Times New Roman" w:cs="Times New Roman"/>
          <w:kern w:val="0"/>
          <w:sz w:val="24"/>
          <w:szCs w:val="24"/>
          <w:lang w:eastAsia="hr-HR"/>
          <w14:ligatures w14:val="none"/>
        </w:rPr>
        <w:t xml:space="preserve">gradonačelnika Grada </w:t>
      </w:r>
      <w:r w:rsidR="00074240" w:rsidRPr="000E2ABE">
        <w:rPr>
          <w:rFonts w:ascii="Times New Roman" w:eastAsia="Times New Roman" w:hAnsi="Times New Roman" w:cs="Times New Roman"/>
          <w:kern w:val="0"/>
          <w:sz w:val="24"/>
          <w:szCs w:val="24"/>
          <w:lang w:eastAsia="hr-HR"/>
          <w14:ligatures w14:val="none"/>
        </w:rPr>
        <w:t xml:space="preserve">Šibenika </w:t>
      </w:r>
      <w:r w:rsidR="00026215" w:rsidRPr="000E2ABE">
        <w:rPr>
          <w:rFonts w:ascii="Times New Roman" w:eastAsia="Times New Roman" w:hAnsi="Times New Roman" w:cs="Times New Roman"/>
          <w:kern w:val="0"/>
          <w:sz w:val="24"/>
          <w:szCs w:val="24"/>
          <w:lang w:eastAsia="hr-HR"/>
          <w14:ligatures w14:val="none"/>
        </w:rPr>
        <w:t xml:space="preserve"> (</w:t>
      </w:r>
      <w:r w:rsidRPr="000E2ABE">
        <w:rPr>
          <w:rFonts w:ascii="Times New Roman" w:eastAsia="Times New Roman" w:hAnsi="Times New Roman" w:cs="Times New Roman"/>
          <w:kern w:val="0"/>
          <w:sz w:val="24"/>
          <w:szCs w:val="24"/>
          <w:lang w:eastAsia="hr-HR"/>
          <w14:ligatures w14:val="none"/>
        </w:rPr>
        <w:t>„</w:t>
      </w:r>
      <w:r w:rsidR="00026215" w:rsidRPr="000E2ABE">
        <w:rPr>
          <w:rFonts w:ascii="Times New Roman" w:eastAsia="Times New Roman" w:hAnsi="Times New Roman" w:cs="Times New Roman"/>
          <w:kern w:val="0"/>
          <w:sz w:val="24"/>
          <w:szCs w:val="24"/>
          <w:lang w:eastAsia="hr-HR"/>
          <w14:ligatures w14:val="none"/>
        </w:rPr>
        <w:t xml:space="preserve">Službeni glasnik Grada </w:t>
      </w:r>
      <w:r w:rsidRPr="000E2ABE">
        <w:rPr>
          <w:rFonts w:ascii="Times New Roman" w:eastAsia="Times New Roman" w:hAnsi="Times New Roman" w:cs="Times New Roman"/>
          <w:kern w:val="0"/>
          <w:sz w:val="24"/>
          <w:szCs w:val="24"/>
          <w:lang w:eastAsia="hr-HR"/>
          <w14:ligatures w14:val="none"/>
        </w:rPr>
        <w:t xml:space="preserve">Šibenika“, broj 5/21 i </w:t>
      </w:r>
      <w:r w:rsidR="00026215" w:rsidRPr="000E2ABE">
        <w:rPr>
          <w:rFonts w:ascii="Times New Roman" w:eastAsia="Times New Roman" w:hAnsi="Times New Roman" w:cs="Times New Roman"/>
          <w:kern w:val="0"/>
          <w:sz w:val="24"/>
          <w:szCs w:val="24"/>
          <w:lang w:eastAsia="hr-HR"/>
          <w14:ligatures w14:val="none"/>
        </w:rPr>
        <w:t xml:space="preserve"> </w:t>
      </w:r>
      <w:r w:rsidRPr="000E2ABE">
        <w:rPr>
          <w:rFonts w:ascii="Times New Roman" w:hAnsi="Times New Roman" w:cs="Times New Roman"/>
          <w:sz w:val="24"/>
          <w:szCs w:val="24"/>
        </w:rPr>
        <w:t xml:space="preserve"> Odlukom o izmjeni Odluke o osnivanju Stožera civilne zaštite Grada Šibenika  („Službeni glasnik Grada Šibenika“, br. 4/22) osnovan je Stožer civilne zaštite Grada Šibenika, određen je načelnik stožera, zamjenik načelnika i 12 članova stožera.</w:t>
      </w:r>
      <w:r w:rsidR="00026215" w:rsidRPr="000E2ABE">
        <w:rPr>
          <w:rFonts w:ascii="Times New Roman" w:eastAsia="Times New Roman" w:hAnsi="Times New Roman" w:cs="Times New Roman"/>
          <w:kern w:val="0"/>
          <w:sz w:val="24"/>
          <w:szCs w:val="24"/>
          <w:lang w:eastAsia="hr-HR"/>
          <w14:ligatures w14:val="none"/>
        </w:rPr>
        <w:t xml:space="preserve"> (u daljnjem tekstu: Stožer). </w:t>
      </w:r>
    </w:p>
    <w:p w14:paraId="6D19AF16" w14:textId="055BEDAF"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Stožer je stručno, operativno i koordinativno tijelo koje usklađuje djelovanje operativnih snaga civilne zaštite u pripremnoj fazi prije nastanka posljedica izvanrednog događaja i tijekom provođenja mjera i aktivnosti civilne zaštite u velikim nesrećama i katastrofama. </w:t>
      </w:r>
    </w:p>
    <w:p w14:paraId="7F6495B4" w14:textId="77777777" w:rsidR="00005C4A"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Stožer obavlja zadaće koje se odnose na</w:t>
      </w:r>
      <w:r w:rsidR="00005C4A" w:rsidRPr="000E2ABE">
        <w:rPr>
          <w:rFonts w:ascii="Times New Roman" w:eastAsia="Times New Roman" w:hAnsi="Times New Roman" w:cs="Times New Roman"/>
          <w:kern w:val="0"/>
          <w:sz w:val="24"/>
          <w:szCs w:val="24"/>
          <w:lang w:eastAsia="hr-HR"/>
          <w14:ligatures w14:val="none"/>
        </w:rPr>
        <w:t>:</w:t>
      </w:r>
    </w:p>
    <w:p w14:paraId="6F09AE9F" w14:textId="1F34A26E" w:rsidR="00005C4A" w:rsidRPr="000E2ABE" w:rsidRDefault="00026215" w:rsidP="00005C4A">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sz w:val="24"/>
          <w:szCs w:val="24"/>
          <w:lang w:eastAsia="hr-HR"/>
        </w:rPr>
        <w:t>prikupljanje i obradu informacija ranog upozoravanja o mogućnostima nastanka velike nesreće i katastrofe,</w:t>
      </w:r>
    </w:p>
    <w:p w14:paraId="6BC71DD4" w14:textId="77777777" w:rsidR="00005C4A" w:rsidRPr="000E2ABE" w:rsidRDefault="00005C4A" w:rsidP="00005C4A">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sz w:val="24"/>
          <w:szCs w:val="24"/>
          <w:lang w:eastAsia="hr-HR"/>
        </w:rPr>
        <w:t xml:space="preserve">razrađuje i usmjerava mjere i aktivnosti određene Planom </w:t>
      </w:r>
      <w:bookmarkStart w:id="5" w:name="_Hlk151026332"/>
      <w:r w:rsidRPr="000E2ABE">
        <w:rPr>
          <w:rFonts w:ascii="Times New Roman" w:eastAsia="Times New Roman" w:hAnsi="Times New Roman" w:cs="Times New Roman"/>
          <w:sz w:val="24"/>
          <w:szCs w:val="24"/>
          <w:lang w:eastAsia="hr-HR"/>
        </w:rPr>
        <w:t xml:space="preserve">djelovanja civilne zaštite </w:t>
      </w:r>
      <w:bookmarkEnd w:id="5"/>
      <w:r w:rsidRPr="000E2ABE">
        <w:rPr>
          <w:rFonts w:ascii="Times New Roman" w:eastAsia="Times New Roman" w:hAnsi="Times New Roman" w:cs="Times New Roman"/>
          <w:sz w:val="24"/>
          <w:szCs w:val="24"/>
          <w:lang w:eastAsia="hr-HR"/>
        </w:rPr>
        <w:t>na svom</w:t>
      </w:r>
      <w:r w:rsidR="00026215" w:rsidRPr="000E2ABE">
        <w:rPr>
          <w:rFonts w:ascii="Times New Roman" w:eastAsia="Times New Roman" w:hAnsi="Times New Roman" w:cs="Times New Roman"/>
          <w:sz w:val="24"/>
          <w:szCs w:val="24"/>
          <w:lang w:eastAsia="hr-HR"/>
        </w:rPr>
        <w:t xml:space="preserve"> području, </w:t>
      </w:r>
    </w:p>
    <w:p w14:paraId="5EB7F5BB" w14:textId="77777777" w:rsidR="00005C4A" w:rsidRPr="000E2ABE" w:rsidRDefault="00026215" w:rsidP="00005C4A">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sz w:val="24"/>
          <w:szCs w:val="24"/>
          <w:lang w:eastAsia="hr-HR"/>
        </w:rPr>
        <w:t xml:space="preserve">upravlja reagiranjem sustava civilne zaštite, </w:t>
      </w:r>
    </w:p>
    <w:p w14:paraId="68871EEA" w14:textId="77777777" w:rsidR="00005C4A" w:rsidRPr="000E2ABE" w:rsidRDefault="00026215" w:rsidP="00005C4A">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sz w:val="24"/>
          <w:szCs w:val="24"/>
          <w:lang w:eastAsia="hr-HR"/>
        </w:rPr>
        <w:t>obavlja poslove informiranja javnosti</w:t>
      </w:r>
      <w:r w:rsidR="00005C4A" w:rsidRPr="000E2ABE">
        <w:rPr>
          <w:rFonts w:ascii="Times New Roman" w:eastAsia="Times New Roman" w:hAnsi="Times New Roman" w:cs="Times New Roman"/>
          <w:sz w:val="24"/>
          <w:szCs w:val="24"/>
          <w:lang w:eastAsia="hr-HR"/>
        </w:rPr>
        <w:t>,</w:t>
      </w:r>
    </w:p>
    <w:p w14:paraId="0D5EC7BF" w14:textId="0B1CBCE4" w:rsidR="00026215" w:rsidRPr="000E2ABE" w:rsidRDefault="00026215" w:rsidP="00005C4A">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sz w:val="24"/>
          <w:szCs w:val="24"/>
          <w:lang w:eastAsia="hr-HR"/>
        </w:rPr>
        <w:t>predlaže odluke o prestanku provođenja mjera i aktivnosti u sustavu civilne zaštite.</w:t>
      </w:r>
    </w:p>
    <w:p w14:paraId="0AD8604F" w14:textId="2AE01F68" w:rsidR="00005C4A"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Planom </w:t>
      </w:r>
      <w:r w:rsidR="0070595F" w:rsidRPr="000E2ABE">
        <w:rPr>
          <w:rFonts w:ascii="Times New Roman" w:eastAsia="Times New Roman" w:hAnsi="Times New Roman" w:cs="Times New Roman"/>
          <w:sz w:val="24"/>
          <w:szCs w:val="24"/>
          <w:lang w:eastAsia="hr-HR"/>
        </w:rPr>
        <w:t xml:space="preserve">djelovanja civilne zaštite </w:t>
      </w:r>
      <w:r w:rsidR="0070595F">
        <w:rPr>
          <w:rFonts w:ascii="Times New Roman" w:eastAsia="Times New Roman" w:hAnsi="Times New Roman" w:cs="Times New Roman"/>
          <w:sz w:val="24"/>
          <w:szCs w:val="24"/>
          <w:lang w:eastAsia="hr-HR"/>
        </w:rPr>
        <w:t xml:space="preserve">Grada Šibenika </w:t>
      </w:r>
      <w:r w:rsidRPr="000E2ABE">
        <w:rPr>
          <w:rFonts w:ascii="Times New Roman" w:eastAsia="Times New Roman" w:hAnsi="Times New Roman" w:cs="Times New Roman"/>
          <w:kern w:val="0"/>
          <w:sz w:val="24"/>
          <w:szCs w:val="24"/>
          <w:lang w:eastAsia="hr-HR"/>
          <w14:ligatures w14:val="none"/>
        </w:rPr>
        <w:t>detaljnije</w:t>
      </w:r>
      <w:r w:rsidR="0070595F">
        <w:rPr>
          <w:rFonts w:ascii="Times New Roman" w:eastAsia="Times New Roman" w:hAnsi="Times New Roman" w:cs="Times New Roman"/>
          <w:kern w:val="0"/>
          <w:sz w:val="24"/>
          <w:szCs w:val="24"/>
          <w:lang w:eastAsia="hr-HR"/>
          <w14:ligatures w14:val="none"/>
        </w:rPr>
        <w:t xml:space="preserve"> su</w:t>
      </w:r>
      <w:r w:rsidRPr="000E2ABE">
        <w:rPr>
          <w:rFonts w:ascii="Times New Roman" w:eastAsia="Times New Roman" w:hAnsi="Times New Roman" w:cs="Times New Roman"/>
          <w:kern w:val="0"/>
          <w:sz w:val="24"/>
          <w:szCs w:val="24"/>
          <w:lang w:eastAsia="hr-HR"/>
          <w14:ligatures w14:val="none"/>
        </w:rPr>
        <w:t xml:space="preserve"> određene zadaće Stožera tijekom velikih nesreća i katastrofa i način njihove realizacije.</w:t>
      </w:r>
    </w:p>
    <w:p w14:paraId="3940402D" w14:textId="77777777" w:rsidR="00473B11" w:rsidRDefault="00473B11"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0C55FD19" w14:textId="14530305" w:rsidR="00026215" w:rsidRPr="000E2ABE" w:rsidRDefault="00026215" w:rsidP="00A1649A">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U analiziranom razdoblju održan</w:t>
      </w:r>
      <w:r w:rsidR="00950006" w:rsidRPr="000E2ABE">
        <w:rPr>
          <w:rFonts w:ascii="Times New Roman" w:eastAsia="Times New Roman" w:hAnsi="Times New Roman" w:cs="Times New Roman"/>
          <w:kern w:val="0"/>
          <w:sz w:val="24"/>
          <w:szCs w:val="24"/>
          <w:lang w:eastAsia="hr-HR"/>
          <w14:ligatures w14:val="none"/>
        </w:rPr>
        <w:t xml:space="preserve">e su </w:t>
      </w:r>
      <w:r w:rsidR="007F2549" w:rsidRPr="000E2ABE">
        <w:rPr>
          <w:rFonts w:ascii="Times New Roman" w:eastAsia="Times New Roman" w:hAnsi="Times New Roman" w:cs="Times New Roman"/>
          <w:kern w:val="0"/>
          <w:sz w:val="24"/>
          <w:szCs w:val="24"/>
          <w:lang w:eastAsia="hr-HR"/>
          <w14:ligatures w14:val="none"/>
        </w:rPr>
        <w:t>3</w:t>
      </w:r>
      <w:r w:rsidR="00005C4A" w:rsidRPr="000E2ABE">
        <w:rPr>
          <w:rFonts w:ascii="Times New Roman" w:eastAsia="Times New Roman" w:hAnsi="Times New Roman" w:cs="Times New Roman"/>
          <w:kern w:val="0"/>
          <w:sz w:val="24"/>
          <w:szCs w:val="24"/>
          <w:lang w:eastAsia="hr-HR"/>
          <w14:ligatures w14:val="none"/>
        </w:rPr>
        <w:t>.</w:t>
      </w:r>
      <w:r w:rsidRPr="000E2ABE">
        <w:rPr>
          <w:rFonts w:ascii="Times New Roman" w:eastAsia="Times New Roman" w:hAnsi="Times New Roman" w:cs="Times New Roman"/>
          <w:kern w:val="0"/>
          <w:sz w:val="24"/>
          <w:szCs w:val="24"/>
          <w:lang w:eastAsia="hr-HR"/>
          <w14:ligatures w14:val="none"/>
        </w:rPr>
        <w:t xml:space="preserve"> </w:t>
      </w:r>
      <w:r w:rsidR="004E45FA" w:rsidRPr="000E2ABE">
        <w:rPr>
          <w:rFonts w:ascii="Times New Roman" w:eastAsia="Times New Roman" w:hAnsi="Times New Roman" w:cs="Times New Roman"/>
          <w:kern w:val="0"/>
          <w:sz w:val="24"/>
          <w:szCs w:val="24"/>
          <w:lang w:eastAsia="hr-HR"/>
          <w14:ligatures w14:val="none"/>
        </w:rPr>
        <w:t xml:space="preserve">redovne </w:t>
      </w:r>
      <w:r w:rsidRPr="000E2ABE">
        <w:rPr>
          <w:rFonts w:ascii="Times New Roman" w:eastAsia="Times New Roman" w:hAnsi="Times New Roman" w:cs="Times New Roman"/>
          <w:kern w:val="0"/>
          <w:sz w:val="24"/>
          <w:szCs w:val="24"/>
          <w:lang w:eastAsia="hr-HR"/>
          <w14:ligatures w14:val="none"/>
        </w:rPr>
        <w:t>sjednic</w:t>
      </w:r>
      <w:r w:rsidR="00950006" w:rsidRPr="000E2ABE">
        <w:rPr>
          <w:rFonts w:ascii="Times New Roman" w:eastAsia="Times New Roman" w:hAnsi="Times New Roman" w:cs="Times New Roman"/>
          <w:kern w:val="0"/>
          <w:sz w:val="24"/>
          <w:szCs w:val="24"/>
          <w:lang w:eastAsia="hr-HR"/>
          <w14:ligatures w14:val="none"/>
        </w:rPr>
        <w:t>e</w:t>
      </w:r>
      <w:r w:rsidRPr="000E2ABE">
        <w:rPr>
          <w:rFonts w:ascii="Times New Roman" w:eastAsia="Times New Roman" w:hAnsi="Times New Roman" w:cs="Times New Roman"/>
          <w:kern w:val="0"/>
          <w:sz w:val="24"/>
          <w:szCs w:val="24"/>
          <w:lang w:eastAsia="hr-HR"/>
          <w14:ligatures w14:val="none"/>
        </w:rPr>
        <w:t xml:space="preserve"> Stožera</w:t>
      </w:r>
      <w:r w:rsidR="000805CE">
        <w:rPr>
          <w:rFonts w:ascii="Times New Roman" w:eastAsia="Times New Roman" w:hAnsi="Times New Roman" w:cs="Times New Roman"/>
          <w:kern w:val="0"/>
          <w:sz w:val="24"/>
          <w:szCs w:val="24"/>
          <w:lang w:eastAsia="hr-HR"/>
          <w14:ligatures w14:val="none"/>
        </w:rPr>
        <w:t xml:space="preserve"> </w:t>
      </w:r>
      <w:r w:rsidR="000805CE" w:rsidRPr="000E2ABE">
        <w:rPr>
          <w:rFonts w:ascii="Times New Roman" w:eastAsia="Times New Roman" w:hAnsi="Times New Roman" w:cs="Times New Roman"/>
          <w:sz w:val="24"/>
          <w:szCs w:val="24"/>
          <w:lang w:eastAsia="hr-HR"/>
        </w:rPr>
        <w:t xml:space="preserve">civilne zaštite </w:t>
      </w:r>
      <w:r w:rsidR="000805CE">
        <w:rPr>
          <w:rFonts w:ascii="Times New Roman" w:eastAsia="Times New Roman" w:hAnsi="Times New Roman" w:cs="Times New Roman"/>
          <w:sz w:val="24"/>
          <w:szCs w:val="24"/>
          <w:lang w:eastAsia="hr-HR"/>
        </w:rPr>
        <w:t>Grada Šibenika.</w:t>
      </w:r>
      <w:r w:rsidR="000805CE">
        <w:rPr>
          <w:rFonts w:ascii="Times New Roman" w:eastAsia="Times New Roman" w:hAnsi="Times New Roman" w:cs="Times New Roman"/>
          <w:kern w:val="0"/>
          <w:sz w:val="24"/>
          <w:szCs w:val="24"/>
          <w:lang w:eastAsia="hr-HR"/>
          <w14:ligatures w14:val="none"/>
        </w:rPr>
        <w:t xml:space="preserve"> </w:t>
      </w:r>
      <w:r w:rsidR="004E45FA" w:rsidRPr="000E2ABE">
        <w:rPr>
          <w:rFonts w:ascii="Times New Roman" w:eastAsia="Times New Roman" w:hAnsi="Times New Roman" w:cs="Times New Roman"/>
          <w:kern w:val="0"/>
          <w:sz w:val="24"/>
          <w:szCs w:val="24"/>
          <w:lang w:eastAsia="hr-HR"/>
          <w14:ligatures w14:val="none"/>
        </w:rPr>
        <w:t xml:space="preserve"> Dana 13. 07.2023. godine, zbog požara u </w:t>
      </w:r>
      <w:proofErr w:type="spellStart"/>
      <w:r w:rsidR="004E45FA" w:rsidRPr="000E2ABE">
        <w:rPr>
          <w:rFonts w:ascii="Times New Roman" w:eastAsia="Times New Roman" w:hAnsi="Times New Roman" w:cs="Times New Roman"/>
          <w:kern w:val="0"/>
          <w:sz w:val="24"/>
          <w:szCs w:val="24"/>
          <w:lang w:eastAsia="hr-HR"/>
          <w14:ligatures w14:val="none"/>
        </w:rPr>
        <w:t>Grebaštici</w:t>
      </w:r>
      <w:proofErr w:type="spellEnd"/>
      <w:r w:rsidR="004E45FA" w:rsidRPr="000E2ABE">
        <w:rPr>
          <w:rFonts w:ascii="Times New Roman" w:eastAsia="Times New Roman" w:hAnsi="Times New Roman" w:cs="Times New Roman"/>
          <w:kern w:val="0"/>
          <w:sz w:val="24"/>
          <w:szCs w:val="24"/>
          <w:lang w:eastAsia="hr-HR"/>
          <w14:ligatures w14:val="none"/>
        </w:rPr>
        <w:t xml:space="preserve"> </w:t>
      </w:r>
      <w:r w:rsidR="00DF12DB">
        <w:rPr>
          <w:rFonts w:ascii="Times New Roman" w:eastAsia="Times New Roman" w:hAnsi="Times New Roman" w:cs="Times New Roman"/>
          <w:kern w:val="0"/>
          <w:sz w:val="24"/>
          <w:szCs w:val="24"/>
          <w:lang w:eastAsia="hr-HR"/>
          <w14:ligatures w14:val="none"/>
        </w:rPr>
        <w:t xml:space="preserve">sukladno Poslovniku o radu stožera civilne zaštite Grada Šibenika, </w:t>
      </w:r>
      <w:r w:rsidR="004E45FA" w:rsidRPr="000E2ABE">
        <w:rPr>
          <w:rFonts w:ascii="Times New Roman" w:eastAsia="Times New Roman" w:hAnsi="Times New Roman" w:cs="Times New Roman"/>
          <w:kern w:val="0"/>
          <w:sz w:val="24"/>
          <w:szCs w:val="24"/>
          <w:lang w:eastAsia="hr-HR"/>
          <w14:ligatures w14:val="none"/>
        </w:rPr>
        <w:t xml:space="preserve">zakazana je izvanredna sjednica </w:t>
      </w:r>
      <w:r w:rsidR="00DF12DB">
        <w:rPr>
          <w:rFonts w:ascii="Times New Roman" w:eastAsia="Times New Roman" w:hAnsi="Times New Roman" w:cs="Times New Roman"/>
          <w:kern w:val="0"/>
          <w:sz w:val="24"/>
          <w:szCs w:val="24"/>
          <w:lang w:eastAsia="hr-HR"/>
          <w14:ligatures w14:val="none"/>
        </w:rPr>
        <w:t>s</w:t>
      </w:r>
      <w:r w:rsidR="004E45FA" w:rsidRPr="000E2ABE">
        <w:rPr>
          <w:rFonts w:ascii="Times New Roman" w:eastAsia="Times New Roman" w:hAnsi="Times New Roman" w:cs="Times New Roman"/>
          <w:kern w:val="0"/>
          <w:sz w:val="24"/>
          <w:szCs w:val="24"/>
          <w:lang w:eastAsia="hr-HR"/>
          <w14:ligatures w14:val="none"/>
        </w:rPr>
        <w:t>tožera</w:t>
      </w:r>
      <w:r w:rsidR="00DF12DB">
        <w:rPr>
          <w:rFonts w:ascii="Times New Roman" w:eastAsia="Times New Roman" w:hAnsi="Times New Roman" w:cs="Times New Roman"/>
          <w:kern w:val="0"/>
          <w:sz w:val="24"/>
          <w:szCs w:val="24"/>
          <w:lang w:eastAsia="hr-HR"/>
          <w14:ligatures w14:val="none"/>
        </w:rPr>
        <w:t xml:space="preserve"> i određena je </w:t>
      </w:r>
      <w:r w:rsidR="000E2ABE" w:rsidRPr="000E2ABE">
        <w:rPr>
          <w:rFonts w:ascii="Times New Roman" w:eastAsia="Times New Roman" w:hAnsi="Times New Roman" w:cs="Times New Roman"/>
          <w:kern w:val="0"/>
          <w:sz w:val="24"/>
          <w:szCs w:val="24"/>
          <w:lang w:eastAsia="hr-HR"/>
          <w14:ligatures w14:val="none"/>
        </w:rPr>
        <w:t>24-satna</w:t>
      </w:r>
      <w:r w:rsidR="00002125" w:rsidRPr="000E2ABE">
        <w:rPr>
          <w:rFonts w:ascii="Times New Roman" w:eastAsia="Times New Roman" w:hAnsi="Times New Roman" w:cs="Times New Roman"/>
          <w:kern w:val="0"/>
          <w:sz w:val="24"/>
          <w:szCs w:val="24"/>
          <w:lang w:eastAsia="hr-HR"/>
          <w14:ligatures w14:val="none"/>
        </w:rPr>
        <w:t xml:space="preserve"> pripravnost članova </w:t>
      </w:r>
      <w:r w:rsidR="00DF12DB">
        <w:rPr>
          <w:rFonts w:ascii="Times New Roman" w:eastAsia="Times New Roman" w:hAnsi="Times New Roman" w:cs="Times New Roman"/>
          <w:kern w:val="0"/>
          <w:sz w:val="24"/>
          <w:szCs w:val="24"/>
          <w:lang w:eastAsia="hr-HR"/>
          <w14:ligatures w14:val="none"/>
        </w:rPr>
        <w:t>s</w:t>
      </w:r>
      <w:r w:rsidR="00002125" w:rsidRPr="000E2ABE">
        <w:rPr>
          <w:rFonts w:ascii="Times New Roman" w:eastAsia="Times New Roman" w:hAnsi="Times New Roman" w:cs="Times New Roman"/>
          <w:kern w:val="0"/>
          <w:sz w:val="24"/>
          <w:szCs w:val="24"/>
          <w:lang w:eastAsia="hr-HR"/>
          <w14:ligatures w14:val="none"/>
        </w:rPr>
        <w:t>tožera</w:t>
      </w:r>
      <w:r w:rsidR="00DF12DB">
        <w:rPr>
          <w:rFonts w:ascii="Times New Roman" w:eastAsia="Times New Roman" w:hAnsi="Times New Roman" w:cs="Times New Roman"/>
          <w:kern w:val="0"/>
          <w:sz w:val="24"/>
          <w:szCs w:val="24"/>
          <w:lang w:eastAsia="hr-HR"/>
          <w14:ligatures w14:val="none"/>
        </w:rPr>
        <w:t xml:space="preserve">. </w:t>
      </w:r>
      <w:r w:rsidR="0070595F">
        <w:rPr>
          <w:rFonts w:ascii="Times New Roman" w:eastAsia="Times New Roman" w:hAnsi="Times New Roman" w:cs="Times New Roman"/>
          <w:kern w:val="0"/>
          <w:sz w:val="24"/>
          <w:szCs w:val="24"/>
          <w:lang w:eastAsia="hr-HR"/>
          <w14:ligatures w14:val="none"/>
        </w:rPr>
        <w:t>Načelnik stožera odredio je koordinatora na lokaciji</w:t>
      </w:r>
      <w:r w:rsidR="00473B11">
        <w:rPr>
          <w:rFonts w:ascii="Times New Roman" w:eastAsia="Times New Roman" w:hAnsi="Times New Roman" w:cs="Times New Roman"/>
          <w:kern w:val="0"/>
          <w:sz w:val="24"/>
          <w:szCs w:val="24"/>
          <w:lang w:eastAsia="hr-HR"/>
          <w14:ligatures w14:val="none"/>
        </w:rPr>
        <w:t xml:space="preserve"> požarišta</w:t>
      </w:r>
      <w:r w:rsidR="000E55D6">
        <w:rPr>
          <w:rFonts w:ascii="Times New Roman" w:eastAsia="Times New Roman" w:hAnsi="Times New Roman" w:cs="Times New Roman"/>
          <w:kern w:val="0"/>
          <w:sz w:val="24"/>
          <w:szCs w:val="24"/>
          <w:lang w:eastAsia="hr-HR"/>
          <w14:ligatures w14:val="none"/>
        </w:rPr>
        <w:t>. U</w:t>
      </w:r>
      <w:r w:rsidR="00DF12DB">
        <w:rPr>
          <w:rFonts w:ascii="Times New Roman" w:eastAsia="Times New Roman" w:hAnsi="Times New Roman" w:cs="Times New Roman"/>
          <w:kern w:val="0"/>
          <w:sz w:val="24"/>
          <w:szCs w:val="24"/>
          <w:lang w:eastAsia="hr-HR"/>
          <w14:ligatures w14:val="none"/>
        </w:rPr>
        <w:t xml:space="preserve"> suradnji s operativnim snagama Crvenog križa </w:t>
      </w:r>
      <w:r w:rsidR="00B744A9">
        <w:rPr>
          <w:rFonts w:ascii="Times New Roman" w:eastAsia="Times New Roman" w:hAnsi="Times New Roman" w:cs="Times New Roman"/>
          <w:kern w:val="0"/>
          <w:sz w:val="24"/>
          <w:szCs w:val="24"/>
          <w:lang w:eastAsia="hr-HR"/>
          <w14:ligatures w14:val="none"/>
        </w:rPr>
        <w:t xml:space="preserve">odredio mjere i aktivnosti članova stožera zaduženih za evakuaciju i zbrinjavanje </w:t>
      </w:r>
      <w:r w:rsidR="00DF12DB">
        <w:rPr>
          <w:rFonts w:ascii="Times New Roman" w:eastAsia="Times New Roman" w:hAnsi="Times New Roman" w:cs="Times New Roman"/>
          <w:kern w:val="0"/>
          <w:sz w:val="24"/>
          <w:szCs w:val="24"/>
          <w:lang w:eastAsia="hr-HR"/>
          <w14:ligatures w14:val="none"/>
        </w:rPr>
        <w:t>ugroženih.</w:t>
      </w:r>
      <w:r w:rsidR="000E55D6">
        <w:rPr>
          <w:rFonts w:ascii="Times New Roman" w:eastAsia="Times New Roman" w:hAnsi="Times New Roman" w:cs="Times New Roman"/>
          <w:kern w:val="0"/>
          <w:sz w:val="24"/>
          <w:szCs w:val="24"/>
          <w:lang w:eastAsia="hr-HR"/>
          <w14:ligatures w14:val="none"/>
        </w:rPr>
        <w:t xml:space="preserve"> Stožer je</w:t>
      </w:r>
      <w:r w:rsidR="00DF12DB">
        <w:rPr>
          <w:rFonts w:ascii="Times New Roman" w:eastAsia="Times New Roman" w:hAnsi="Times New Roman" w:cs="Times New Roman"/>
          <w:kern w:val="0"/>
          <w:sz w:val="24"/>
          <w:szCs w:val="24"/>
          <w:lang w:eastAsia="hr-HR"/>
          <w14:ligatures w14:val="none"/>
        </w:rPr>
        <w:t xml:space="preserve"> kontinuirano prikuplj</w:t>
      </w:r>
      <w:r w:rsidR="000E55D6">
        <w:rPr>
          <w:rFonts w:ascii="Times New Roman" w:eastAsia="Times New Roman" w:hAnsi="Times New Roman" w:cs="Times New Roman"/>
          <w:kern w:val="0"/>
          <w:sz w:val="24"/>
          <w:szCs w:val="24"/>
          <w:lang w:eastAsia="hr-HR"/>
          <w14:ligatures w14:val="none"/>
        </w:rPr>
        <w:t>ao</w:t>
      </w:r>
      <w:r w:rsidR="00DF12DB">
        <w:rPr>
          <w:rFonts w:ascii="Times New Roman" w:eastAsia="Times New Roman" w:hAnsi="Times New Roman" w:cs="Times New Roman"/>
          <w:kern w:val="0"/>
          <w:sz w:val="24"/>
          <w:szCs w:val="24"/>
          <w:lang w:eastAsia="hr-HR"/>
          <w14:ligatures w14:val="none"/>
        </w:rPr>
        <w:t xml:space="preserve"> informacij</w:t>
      </w:r>
      <w:r w:rsidR="000E55D6">
        <w:rPr>
          <w:rFonts w:ascii="Times New Roman" w:eastAsia="Times New Roman" w:hAnsi="Times New Roman" w:cs="Times New Roman"/>
          <w:kern w:val="0"/>
          <w:sz w:val="24"/>
          <w:szCs w:val="24"/>
          <w:lang w:eastAsia="hr-HR"/>
          <w14:ligatures w14:val="none"/>
        </w:rPr>
        <w:t>e</w:t>
      </w:r>
      <w:r w:rsidR="00DF12DB">
        <w:rPr>
          <w:rFonts w:ascii="Times New Roman" w:eastAsia="Times New Roman" w:hAnsi="Times New Roman" w:cs="Times New Roman"/>
          <w:kern w:val="0"/>
          <w:sz w:val="24"/>
          <w:szCs w:val="24"/>
          <w:lang w:eastAsia="hr-HR"/>
          <w14:ligatures w14:val="none"/>
        </w:rPr>
        <w:t xml:space="preserve"> o stanju na </w:t>
      </w:r>
      <w:r w:rsidR="000E55D6">
        <w:rPr>
          <w:rFonts w:ascii="Times New Roman" w:eastAsia="Times New Roman" w:hAnsi="Times New Roman" w:cs="Times New Roman"/>
          <w:kern w:val="0"/>
          <w:sz w:val="24"/>
          <w:szCs w:val="24"/>
          <w:lang w:eastAsia="hr-HR"/>
          <w14:ligatures w14:val="none"/>
        </w:rPr>
        <w:t xml:space="preserve">požarištu  te je načelnik stožera </w:t>
      </w:r>
      <w:r w:rsidR="00DF12DB">
        <w:rPr>
          <w:rFonts w:ascii="Times New Roman" w:eastAsia="Times New Roman" w:hAnsi="Times New Roman" w:cs="Times New Roman"/>
          <w:kern w:val="0"/>
          <w:sz w:val="24"/>
          <w:szCs w:val="24"/>
          <w:lang w:eastAsia="hr-HR"/>
          <w14:ligatures w14:val="none"/>
        </w:rPr>
        <w:t>pravodobno i učestalo</w:t>
      </w:r>
      <w:r w:rsidR="000E55D6">
        <w:rPr>
          <w:rFonts w:ascii="Times New Roman" w:eastAsia="Times New Roman" w:hAnsi="Times New Roman" w:cs="Times New Roman"/>
          <w:kern w:val="0"/>
          <w:sz w:val="24"/>
          <w:szCs w:val="24"/>
          <w:lang w:eastAsia="hr-HR"/>
          <w14:ligatures w14:val="none"/>
        </w:rPr>
        <w:t xml:space="preserve"> o istom informirao javnost putem priopćenja, izjava za medije i sudjelovanjem u programu u živo na radiju.</w:t>
      </w:r>
      <w:r w:rsidR="00DF12DB">
        <w:rPr>
          <w:rFonts w:ascii="Times New Roman" w:eastAsia="Times New Roman" w:hAnsi="Times New Roman" w:cs="Times New Roman"/>
          <w:kern w:val="0"/>
          <w:sz w:val="24"/>
          <w:szCs w:val="24"/>
          <w:lang w:eastAsia="hr-HR"/>
          <w14:ligatures w14:val="none"/>
        </w:rPr>
        <w:t xml:space="preserve"> </w:t>
      </w:r>
      <w:r w:rsidR="00A1649A">
        <w:rPr>
          <w:rFonts w:ascii="Times New Roman" w:eastAsia="Times New Roman" w:hAnsi="Times New Roman" w:cs="Times New Roman"/>
          <w:kern w:val="0"/>
          <w:sz w:val="24"/>
          <w:szCs w:val="24"/>
          <w:lang w:eastAsia="hr-HR"/>
          <w14:ligatures w14:val="none"/>
        </w:rPr>
        <w:t>Pripravnost stožera</w:t>
      </w:r>
      <w:r w:rsidR="00A1649A" w:rsidRPr="000E2ABE">
        <w:rPr>
          <w:rFonts w:ascii="Times New Roman" w:eastAsia="Times New Roman" w:hAnsi="Times New Roman" w:cs="Times New Roman"/>
          <w:kern w:val="0"/>
          <w:sz w:val="24"/>
          <w:szCs w:val="24"/>
          <w:lang w:eastAsia="hr-HR"/>
          <w14:ligatures w14:val="none"/>
        </w:rPr>
        <w:t xml:space="preserve"> trajala je do 18. 07. 2023. godine, kada je požar proglašen ugašenim.</w:t>
      </w:r>
    </w:p>
    <w:p w14:paraId="584F2F51" w14:textId="4FA783FF" w:rsidR="00026215" w:rsidRDefault="00026215" w:rsidP="00026215">
      <w:pPr>
        <w:shd w:val="clear" w:color="auto" w:fill="FFFFFF"/>
        <w:spacing w:after="0" w:line="240" w:lineRule="auto"/>
        <w:rPr>
          <w:rFonts w:ascii="Times New Roman" w:eastAsia="Times New Roman" w:hAnsi="Times New Roman" w:cs="Times New Roman"/>
          <w:kern w:val="0"/>
          <w:sz w:val="24"/>
          <w:szCs w:val="24"/>
          <w:lang w:eastAsia="hr-HR"/>
          <w14:ligatures w14:val="none"/>
        </w:rPr>
      </w:pPr>
    </w:p>
    <w:p w14:paraId="6F2E7514" w14:textId="77777777" w:rsidR="006A116E" w:rsidRDefault="006A116E" w:rsidP="00026215">
      <w:pPr>
        <w:shd w:val="clear" w:color="auto" w:fill="FFFFFF"/>
        <w:spacing w:after="0" w:line="240" w:lineRule="auto"/>
        <w:rPr>
          <w:rFonts w:ascii="Times New Roman" w:eastAsia="Times New Roman" w:hAnsi="Times New Roman" w:cs="Times New Roman"/>
          <w:kern w:val="0"/>
          <w:sz w:val="24"/>
          <w:szCs w:val="24"/>
          <w:lang w:eastAsia="hr-HR"/>
          <w14:ligatures w14:val="none"/>
        </w:rPr>
      </w:pPr>
    </w:p>
    <w:p w14:paraId="32896E95" w14:textId="77777777" w:rsidR="006A116E" w:rsidRDefault="006A116E" w:rsidP="00026215">
      <w:pPr>
        <w:shd w:val="clear" w:color="auto" w:fill="FFFFFF"/>
        <w:spacing w:after="0" w:line="240" w:lineRule="auto"/>
        <w:rPr>
          <w:rFonts w:ascii="Times New Roman" w:eastAsia="Times New Roman" w:hAnsi="Times New Roman" w:cs="Times New Roman"/>
          <w:kern w:val="0"/>
          <w:sz w:val="24"/>
          <w:szCs w:val="24"/>
          <w:lang w:eastAsia="hr-HR"/>
          <w14:ligatures w14:val="none"/>
        </w:rPr>
      </w:pPr>
    </w:p>
    <w:p w14:paraId="2B9A58AE" w14:textId="77777777" w:rsidR="006A116E" w:rsidRDefault="006A116E" w:rsidP="00026215">
      <w:pPr>
        <w:shd w:val="clear" w:color="auto" w:fill="FFFFFF"/>
        <w:spacing w:after="0" w:line="240" w:lineRule="auto"/>
        <w:rPr>
          <w:rFonts w:ascii="Times New Roman" w:eastAsia="Times New Roman" w:hAnsi="Times New Roman" w:cs="Times New Roman"/>
          <w:kern w:val="0"/>
          <w:sz w:val="24"/>
          <w:szCs w:val="24"/>
          <w:lang w:eastAsia="hr-HR"/>
          <w14:ligatures w14:val="none"/>
        </w:rPr>
      </w:pPr>
    </w:p>
    <w:p w14:paraId="662EDC91" w14:textId="77777777" w:rsidR="006A116E" w:rsidRPr="006A116E" w:rsidRDefault="006A116E" w:rsidP="006A116E">
      <w:pPr>
        <w:shd w:val="clear" w:color="auto" w:fill="FFFFFF"/>
        <w:spacing w:after="0" w:line="240" w:lineRule="auto"/>
        <w:jc w:val="right"/>
        <w:rPr>
          <w:rFonts w:ascii="Times New Roman" w:eastAsia="Times New Roman" w:hAnsi="Times New Roman" w:cs="Times New Roman"/>
          <w:color w:val="0070C0"/>
          <w:kern w:val="0"/>
          <w:sz w:val="24"/>
          <w:szCs w:val="24"/>
          <w:lang w:eastAsia="hr-HR"/>
          <w14:ligatures w14:val="none"/>
        </w:rPr>
      </w:pPr>
      <w:r w:rsidRPr="006A116E">
        <w:rPr>
          <w:rFonts w:ascii="Times New Roman" w:eastAsia="Times New Roman" w:hAnsi="Times New Roman" w:cs="Times New Roman"/>
          <w:color w:val="0070C0"/>
          <w:kern w:val="0"/>
          <w:sz w:val="24"/>
          <w:szCs w:val="24"/>
          <w:lang w:eastAsia="hr-HR"/>
          <w14:ligatures w14:val="none"/>
        </w:rPr>
        <w:lastRenderedPageBreak/>
        <w:t>PRIJEDLOG</w:t>
      </w:r>
    </w:p>
    <w:p w14:paraId="4D2E3ACA" w14:textId="77777777" w:rsidR="006A116E" w:rsidRPr="000E2ABE" w:rsidRDefault="006A116E" w:rsidP="006A116E">
      <w:pPr>
        <w:shd w:val="clear" w:color="auto" w:fill="FFFFFF"/>
        <w:spacing w:after="0" w:line="240" w:lineRule="auto"/>
        <w:jc w:val="right"/>
        <w:rPr>
          <w:rFonts w:ascii="Times New Roman" w:eastAsia="Times New Roman" w:hAnsi="Times New Roman" w:cs="Times New Roman"/>
          <w:kern w:val="0"/>
          <w:sz w:val="24"/>
          <w:szCs w:val="24"/>
          <w:lang w:eastAsia="hr-HR"/>
          <w14:ligatures w14:val="none"/>
        </w:rPr>
      </w:pPr>
    </w:p>
    <w:tbl>
      <w:tblPr>
        <w:tblW w:w="9300" w:type="dxa"/>
        <w:shd w:val="clear" w:color="auto" w:fill="FFFFFF"/>
        <w:tblCellMar>
          <w:left w:w="0" w:type="dxa"/>
          <w:right w:w="0" w:type="dxa"/>
        </w:tblCellMar>
        <w:tblLook w:val="04A0" w:firstRow="1" w:lastRow="0" w:firstColumn="1" w:lastColumn="0" w:noHBand="0" w:noVBand="1"/>
      </w:tblPr>
      <w:tblGrid>
        <w:gridCol w:w="3233"/>
        <w:gridCol w:w="2778"/>
        <w:gridCol w:w="3289"/>
      </w:tblGrid>
      <w:tr w:rsidR="000E2ABE" w:rsidRPr="000E2ABE" w14:paraId="019CAAC2" w14:textId="77777777" w:rsidTr="009A4B42">
        <w:trPr>
          <w:tblHeader/>
        </w:trPr>
        <w:tc>
          <w:tcPr>
            <w:tcW w:w="3232"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0D70998" w14:textId="77777777" w:rsidR="00026215" w:rsidRPr="000E2ABE" w:rsidRDefault="00026215" w:rsidP="00026215">
            <w:pPr>
              <w:spacing w:after="0" w:line="240" w:lineRule="auto"/>
              <w:jc w:val="center"/>
              <w:rPr>
                <w:rFonts w:ascii="Times New Roman" w:eastAsia="Times New Roman" w:hAnsi="Times New Roman" w:cs="Times New Roman"/>
                <w:kern w:val="0"/>
                <w:sz w:val="24"/>
                <w:szCs w:val="24"/>
                <w:lang w:eastAsia="hr-HR"/>
                <w14:ligatures w14:val="none"/>
              </w:rPr>
            </w:pPr>
            <w:bookmarkStart w:id="6" w:name="_Hlk116297488"/>
            <w:r w:rsidRPr="000E2ABE">
              <w:rPr>
                <w:rFonts w:ascii="Times New Roman" w:eastAsia="Times New Roman" w:hAnsi="Times New Roman" w:cs="Times New Roman"/>
                <w:b/>
                <w:bCs/>
                <w:kern w:val="0"/>
                <w:sz w:val="24"/>
                <w:szCs w:val="24"/>
                <w:lang w:eastAsia="hr-HR"/>
                <w14:ligatures w14:val="none"/>
              </w:rPr>
              <w:t>Ciljevi iz Smjernica</w:t>
            </w:r>
            <w:bookmarkEnd w:id="6"/>
          </w:p>
        </w:tc>
        <w:tc>
          <w:tcPr>
            <w:tcW w:w="2778"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497FDE4" w14:textId="77777777" w:rsidR="00026215" w:rsidRPr="000E2ABE" w:rsidRDefault="00026215" w:rsidP="00026215">
            <w:pPr>
              <w:spacing w:after="0" w:line="240" w:lineRule="auto"/>
              <w:jc w:val="center"/>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b/>
                <w:bCs/>
                <w:kern w:val="0"/>
                <w:sz w:val="24"/>
                <w:szCs w:val="24"/>
                <w:lang w:eastAsia="hr-HR"/>
                <w14:ligatures w14:val="none"/>
              </w:rPr>
              <w:t>Opis planiranih aktivnosti u 2023.</w:t>
            </w:r>
          </w:p>
        </w:tc>
        <w:tc>
          <w:tcPr>
            <w:tcW w:w="3289"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F3B612" w14:textId="77777777" w:rsidR="00026215" w:rsidRPr="000E2ABE" w:rsidRDefault="00026215" w:rsidP="00026215">
            <w:pPr>
              <w:spacing w:after="0" w:line="240" w:lineRule="auto"/>
              <w:jc w:val="center"/>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b/>
                <w:bCs/>
                <w:kern w:val="0"/>
                <w:sz w:val="24"/>
                <w:szCs w:val="24"/>
                <w:lang w:eastAsia="hr-HR"/>
                <w14:ligatures w14:val="none"/>
              </w:rPr>
              <w:t>Ostvarenje</w:t>
            </w:r>
          </w:p>
        </w:tc>
      </w:tr>
      <w:tr w:rsidR="000E2ABE" w:rsidRPr="000E2ABE" w14:paraId="4089E59C" w14:textId="77777777" w:rsidTr="009A4B42">
        <w:tc>
          <w:tcPr>
            <w:tcW w:w="3232"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24F7C43" w14:textId="3A18AAE6" w:rsidR="00026215" w:rsidRPr="000E2ABE" w:rsidRDefault="00026215" w:rsidP="00026215">
            <w:pPr>
              <w:spacing w:after="0" w:line="240" w:lineRule="auto"/>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osposobljavanje i edukacija</w:t>
            </w:r>
            <w:r w:rsidR="00A1649A">
              <w:rPr>
                <w:rFonts w:ascii="Times New Roman" w:eastAsia="Times New Roman" w:hAnsi="Times New Roman" w:cs="Times New Roman"/>
                <w:kern w:val="0"/>
                <w:sz w:val="24"/>
                <w:szCs w:val="24"/>
                <w:lang w:eastAsia="hr-HR"/>
                <w14:ligatures w14:val="none"/>
              </w:rPr>
              <w:t xml:space="preserve"> članova stožera</w:t>
            </w:r>
            <w:r w:rsidRPr="000E2ABE">
              <w:rPr>
                <w:rFonts w:ascii="Times New Roman" w:eastAsia="Times New Roman" w:hAnsi="Times New Roman" w:cs="Times New Roman"/>
                <w:kern w:val="0"/>
                <w:sz w:val="24"/>
                <w:szCs w:val="24"/>
                <w:lang w:eastAsia="hr-HR"/>
                <w14:ligatures w14:val="none"/>
              </w:rPr>
              <w:t xml:space="preserve"> </w:t>
            </w:r>
          </w:p>
          <w:p w14:paraId="6E5F017C" w14:textId="1DB6ED18" w:rsidR="00026215" w:rsidRPr="000E2ABE" w:rsidRDefault="007F2549" w:rsidP="00026215">
            <w:pPr>
              <w:spacing w:after="0" w:line="240" w:lineRule="auto"/>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upoznavanje članova stožera sa </w:t>
            </w:r>
            <w:r w:rsidR="00026215" w:rsidRPr="000E2ABE">
              <w:rPr>
                <w:rFonts w:ascii="Times New Roman" w:eastAsia="Times New Roman" w:hAnsi="Times New Roman" w:cs="Times New Roman"/>
                <w:kern w:val="0"/>
                <w:sz w:val="24"/>
                <w:szCs w:val="24"/>
                <w:lang w:eastAsia="hr-HR"/>
                <w14:ligatures w14:val="none"/>
              </w:rPr>
              <w:t>sadržaj</w:t>
            </w:r>
            <w:r w:rsidRPr="000E2ABE">
              <w:rPr>
                <w:rFonts w:ascii="Times New Roman" w:eastAsia="Times New Roman" w:hAnsi="Times New Roman" w:cs="Times New Roman"/>
                <w:kern w:val="0"/>
                <w:sz w:val="24"/>
                <w:szCs w:val="24"/>
                <w:lang w:eastAsia="hr-HR"/>
                <w14:ligatures w14:val="none"/>
              </w:rPr>
              <w:t>em</w:t>
            </w:r>
            <w:r w:rsidR="00026215" w:rsidRPr="000E2ABE">
              <w:rPr>
                <w:rFonts w:ascii="Times New Roman" w:eastAsia="Times New Roman" w:hAnsi="Times New Roman" w:cs="Times New Roman"/>
                <w:kern w:val="0"/>
                <w:sz w:val="24"/>
                <w:szCs w:val="24"/>
                <w:lang w:eastAsia="hr-HR"/>
                <w14:ligatures w14:val="none"/>
              </w:rPr>
              <w:t xml:space="preserve"> planskih dokumenata iz područja </w:t>
            </w:r>
            <w:proofErr w:type="spellStart"/>
            <w:r w:rsidR="00026215" w:rsidRPr="000E2ABE">
              <w:rPr>
                <w:rFonts w:ascii="Times New Roman" w:eastAsia="Times New Roman" w:hAnsi="Times New Roman" w:cs="Times New Roman"/>
                <w:kern w:val="0"/>
                <w:sz w:val="24"/>
                <w:szCs w:val="24"/>
                <w:lang w:eastAsia="hr-HR"/>
                <w14:ligatures w14:val="none"/>
              </w:rPr>
              <w:t>c</w:t>
            </w:r>
            <w:r w:rsidR="003B708A" w:rsidRPr="000E2ABE">
              <w:rPr>
                <w:rFonts w:ascii="Times New Roman" w:eastAsia="Times New Roman" w:hAnsi="Times New Roman" w:cs="Times New Roman"/>
                <w:kern w:val="0"/>
                <w:sz w:val="24"/>
                <w:szCs w:val="24"/>
                <w:lang w:eastAsia="hr-HR"/>
                <w14:ligatures w14:val="none"/>
              </w:rPr>
              <w:t>z</w:t>
            </w:r>
            <w:proofErr w:type="spellEnd"/>
            <w:r w:rsidR="00A1649A">
              <w:rPr>
                <w:rFonts w:ascii="Times New Roman" w:eastAsia="Times New Roman" w:hAnsi="Times New Roman" w:cs="Times New Roman"/>
                <w:kern w:val="0"/>
                <w:sz w:val="24"/>
                <w:szCs w:val="24"/>
                <w:lang w:eastAsia="hr-HR"/>
                <w14:ligatures w14:val="none"/>
              </w:rPr>
              <w:t>,</w:t>
            </w:r>
          </w:p>
          <w:p w14:paraId="4DC8F40C" w14:textId="4DB46C98" w:rsidR="00026215" w:rsidRPr="000E2ABE" w:rsidRDefault="00026215" w:rsidP="00026215">
            <w:pPr>
              <w:spacing w:after="0" w:line="240" w:lineRule="auto"/>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najmanje jedanput u dvije godine održati </w:t>
            </w:r>
            <w:r w:rsidR="00FC787D" w:rsidRPr="000E2ABE">
              <w:rPr>
                <w:rFonts w:ascii="Times New Roman" w:eastAsia="Times New Roman" w:hAnsi="Times New Roman" w:cs="Times New Roman"/>
                <w:kern w:val="0"/>
                <w:sz w:val="24"/>
                <w:szCs w:val="24"/>
                <w:lang w:eastAsia="hr-HR"/>
                <w14:ligatures w14:val="none"/>
              </w:rPr>
              <w:t>pokaznu</w:t>
            </w:r>
            <w:r w:rsidRPr="000E2ABE">
              <w:rPr>
                <w:rFonts w:ascii="Times New Roman" w:eastAsia="Times New Roman" w:hAnsi="Times New Roman" w:cs="Times New Roman"/>
                <w:kern w:val="0"/>
                <w:sz w:val="24"/>
                <w:szCs w:val="24"/>
                <w:lang w:eastAsia="hr-HR"/>
                <w14:ligatures w14:val="none"/>
              </w:rPr>
              <w:t xml:space="preserve"> vježbu s ciljem </w:t>
            </w:r>
            <w:r w:rsidR="004012C9" w:rsidRPr="000E2ABE">
              <w:rPr>
                <w:rFonts w:ascii="Times New Roman" w:eastAsia="Times New Roman" w:hAnsi="Times New Roman" w:cs="Times New Roman"/>
                <w:kern w:val="0"/>
                <w:sz w:val="24"/>
                <w:szCs w:val="24"/>
                <w:lang w:eastAsia="hr-HR"/>
                <w14:ligatures w14:val="none"/>
              </w:rPr>
              <w:t>u</w:t>
            </w:r>
            <w:r w:rsidRPr="000E2ABE">
              <w:rPr>
                <w:rFonts w:ascii="Times New Roman" w:eastAsia="Times New Roman" w:hAnsi="Times New Roman" w:cs="Times New Roman"/>
                <w:kern w:val="0"/>
                <w:sz w:val="24"/>
                <w:szCs w:val="24"/>
                <w:lang w:eastAsia="hr-HR"/>
                <w14:ligatures w14:val="none"/>
              </w:rPr>
              <w:t>vježbavanja jednog ili više postojećih scenarija velike nesreće i katastrofe</w:t>
            </w:r>
          </w:p>
        </w:tc>
        <w:tc>
          <w:tcPr>
            <w:tcW w:w="277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1474FE5" w14:textId="494340C8" w:rsidR="00026215" w:rsidRPr="000E2ABE" w:rsidRDefault="00026215" w:rsidP="00026215">
            <w:pPr>
              <w:spacing w:after="0" w:line="240" w:lineRule="auto"/>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osposobljavanje članova Stožera koji još nisu prošli </w:t>
            </w:r>
            <w:r w:rsidR="00AF4E16" w:rsidRPr="000E2ABE">
              <w:rPr>
                <w:rFonts w:ascii="Times New Roman" w:eastAsia="Times New Roman" w:hAnsi="Times New Roman" w:cs="Times New Roman"/>
                <w:kern w:val="0"/>
                <w:sz w:val="24"/>
                <w:szCs w:val="24"/>
                <w:lang w:eastAsia="hr-HR"/>
                <w14:ligatures w14:val="none"/>
              </w:rPr>
              <w:t xml:space="preserve">stručno </w:t>
            </w:r>
            <w:r w:rsidRPr="000E2ABE">
              <w:rPr>
                <w:rFonts w:ascii="Times New Roman" w:eastAsia="Times New Roman" w:hAnsi="Times New Roman" w:cs="Times New Roman"/>
                <w:kern w:val="0"/>
                <w:sz w:val="24"/>
                <w:szCs w:val="24"/>
                <w:lang w:eastAsia="hr-HR"/>
                <w14:ligatures w14:val="none"/>
              </w:rPr>
              <w:t>osposobljavanje</w:t>
            </w:r>
          </w:p>
        </w:tc>
        <w:tc>
          <w:tcPr>
            <w:tcW w:w="328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7D0CE60" w14:textId="45B3BE8E" w:rsidR="00026215" w:rsidRPr="000E2ABE" w:rsidRDefault="007F2549" w:rsidP="00026215">
            <w:pPr>
              <w:spacing w:after="0" w:line="240" w:lineRule="auto"/>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u </w:t>
            </w:r>
            <w:r w:rsidR="00026215" w:rsidRPr="000E2ABE">
              <w:rPr>
                <w:rFonts w:ascii="Times New Roman" w:eastAsia="Times New Roman" w:hAnsi="Times New Roman" w:cs="Times New Roman"/>
                <w:kern w:val="0"/>
                <w:sz w:val="24"/>
                <w:szCs w:val="24"/>
                <w:lang w:eastAsia="hr-HR"/>
                <w14:ligatures w14:val="none"/>
              </w:rPr>
              <w:t>analiziranom razdoblju</w:t>
            </w:r>
            <w:r w:rsidR="004012C9" w:rsidRPr="000E2ABE">
              <w:rPr>
                <w:rFonts w:ascii="Times New Roman" w:eastAsia="Times New Roman" w:hAnsi="Times New Roman" w:cs="Times New Roman"/>
                <w:kern w:val="0"/>
                <w:sz w:val="24"/>
                <w:szCs w:val="24"/>
                <w:lang w:eastAsia="hr-HR"/>
                <w14:ligatures w14:val="none"/>
              </w:rPr>
              <w:t xml:space="preserve"> svi članovi Stožera prošli su </w:t>
            </w:r>
            <w:r w:rsidR="00AF4E16" w:rsidRPr="000E2ABE">
              <w:rPr>
                <w:rFonts w:ascii="Times New Roman" w:eastAsia="Times New Roman" w:hAnsi="Times New Roman" w:cs="Times New Roman"/>
                <w:kern w:val="0"/>
                <w:sz w:val="24"/>
                <w:szCs w:val="24"/>
                <w:lang w:eastAsia="hr-HR"/>
                <w14:ligatures w14:val="none"/>
              </w:rPr>
              <w:t xml:space="preserve">stručno </w:t>
            </w:r>
            <w:r w:rsidR="004012C9" w:rsidRPr="000E2ABE">
              <w:rPr>
                <w:rFonts w:ascii="Times New Roman" w:eastAsia="Times New Roman" w:hAnsi="Times New Roman" w:cs="Times New Roman"/>
                <w:kern w:val="0"/>
                <w:sz w:val="24"/>
                <w:szCs w:val="24"/>
                <w:lang w:eastAsia="hr-HR"/>
                <w14:ligatures w14:val="none"/>
              </w:rPr>
              <w:t>osposobljavanje</w:t>
            </w:r>
            <w:r w:rsidR="00026215" w:rsidRPr="000E2ABE">
              <w:rPr>
                <w:rFonts w:ascii="Times New Roman" w:eastAsia="Times New Roman" w:hAnsi="Times New Roman" w:cs="Times New Roman"/>
                <w:kern w:val="0"/>
                <w:sz w:val="24"/>
                <w:szCs w:val="24"/>
                <w:lang w:eastAsia="hr-HR"/>
                <w14:ligatures w14:val="none"/>
              </w:rPr>
              <w:t xml:space="preserve"> </w:t>
            </w:r>
          </w:p>
        </w:tc>
      </w:tr>
      <w:tr w:rsidR="000E2ABE" w:rsidRPr="000E2ABE" w14:paraId="22BAC2F8" w14:textId="77777777" w:rsidTr="009A4B42">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53A5603" w14:textId="77777777" w:rsidR="00026215" w:rsidRPr="000E2ABE" w:rsidRDefault="00026215" w:rsidP="00026215">
            <w:pPr>
              <w:spacing w:after="0" w:line="240" w:lineRule="auto"/>
              <w:rPr>
                <w:rFonts w:ascii="Times New Roman" w:eastAsia="Times New Roman" w:hAnsi="Times New Roman" w:cs="Times New Roman"/>
                <w:kern w:val="0"/>
                <w:sz w:val="24"/>
                <w:szCs w:val="24"/>
                <w:lang w:eastAsia="hr-HR"/>
                <w14:ligatures w14:val="none"/>
              </w:rPr>
            </w:pPr>
          </w:p>
        </w:tc>
        <w:tc>
          <w:tcPr>
            <w:tcW w:w="277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A025761" w14:textId="4317EA97" w:rsidR="00026215" w:rsidRPr="000E2ABE" w:rsidRDefault="00026215" w:rsidP="00026215">
            <w:pPr>
              <w:spacing w:after="0" w:line="240" w:lineRule="auto"/>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prezentacija planskih dokumenata</w:t>
            </w:r>
          </w:p>
        </w:tc>
        <w:tc>
          <w:tcPr>
            <w:tcW w:w="328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6DEF71C" w14:textId="5F33B3CB" w:rsidR="00026215" w:rsidRPr="000E2ABE" w:rsidRDefault="003B708A" w:rsidP="00026215">
            <w:pPr>
              <w:spacing w:after="0" w:line="240" w:lineRule="auto"/>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n</w:t>
            </w:r>
            <w:r w:rsidR="007F2549" w:rsidRPr="000E2ABE">
              <w:rPr>
                <w:rFonts w:ascii="Times New Roman" w:eastAsia="Times New Roman" w:hAnsi="Times New Roman" w:cs="Times New Roman"/>
                <w:kern w:val="0"/>
                <w:sz w:val="24"/>
                <w:szCs w:val="24"/>
                <w:lang w:eastAsia="hr-HR"/>
                <w14:ligatures w14:val="none"/>
              </w:rPr>
              <w:t xml:space="preserve">ačelnik </w:t>
            </w:r>
            <w:r w:rsidR="00026215" w:rsidRPr="000E2ABE">
              <w:rPr>
                <w:rFonts w:ascii="Times New Roman" w:eastAsia="Times New Roman" w:hAnsi="Times New Roman" w:cs="Times New Roman"/>
                <w:kern w:val="0"/>
                <w:sz w:val="24"/>
                <w:szCs w:val="24"/>
                <w:lang w:eastAsia="hr-HR"/>
                <w14:ligatures w14:val="none"/>
              </w:rPr>
              <w:t xml:space="preserve">i članovi Stožera upoznati su sa svim planskim dokumentima. </w:t>
            </w:r>
          </w:p>
        </w:tc>
      </w:tr>
      <w:tr w:rsidR="000E2ABE" w:rsidRPr="000E2ABE" w14:paraId="64D86F17" w14:textId="77777777" w:rsidTr="009A4B42">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1D656BE" w14:textId="77777777" w:rsidR="00026215" w:rsidRPr="000E2ABE" w:rsidRDefault="00026215" w:rsidP="00026215">
            <w:pPr>
              <w:spacing w:after="0" w:line="240" w:lineRule="auto"/>
              <w:rPr>
                <w:rFonts w:ascii="Times New Roman" w:eastAsia="Times New Roman" w:hAnsi="Times New Roman" w:cs="Times New Roman"/>
                <w:kern w:val="0"/>
                <w:sz w:val="24"/>
                <w:szCs w:val="24"/>
                <w:lang w:eastAsia="hr-HR"/>
                <w14:ligatures w14:val="none"/>
              </w:rPr>
            </w:pPr>
          </w:p>
        </w:tc>
        <w:tc>
          <w:tcPr>
            <w:tcW w:w="277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6CAAF22" w14:textId="26EBE79F" w:rsidR="00026215" w:rsidRPr="000E2ABE" w:rsidRDefault="00026215" w:rsidP="00026215">
            <w:pPr>
              <w:spacing w:after="0" w:line="240" w:lineRule="auto"/>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sudjelovanje u </w:t>
            </w:r>
            <w:r w:rsidR="00DF14C8" w:rsidRPr="000E2ABE">
              <w:rPr>
                <w:rFonts w:ascii="Times New Roman" w:eastAsia="Times New Roman" w:hAnsi="Times New Roman" w:cs="Times New Roman"/>
                <w:kern w:val="0"/>
                <w:sz w:val="24"/>
                <w:szCs w:val="24"/>
                <w:lang w:eastAsia="hr-HR"/>
                <w14:ligatures w14:val="none"/>
              </w:rPr>
              <w:t>pokaznoj vježbi</w:t>
            </w:r>
          </w:p>
        </w:tc>
        <w:tc>
          <w:tcPr>
            <w:tcW w:w="328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FF3C481" w14:textId="77777777" w:rsidR="003B708A" w:rsidRPr="000E2ABE" w:rsidRDefault="003B708A" w:rsidP="00026215">
            <w:pPr>
              <w:spacing w:after="0" w:line="240" w:lineRule="auto"/>
              <w:rPr>
                <w:rFonts w:ascii="Times New Roman" w:eastAsia="Times New Roman" w:hAnsi="Times New Roman" w:cs="Times New Roman"/>
                <w:kern w:val="0"/>
                <w:sz w:val="24"/>
                <w:szCs w:val="24"/>
                <w:lang w:eastAsia="hr-HR"/>
                <w14:ligatures w14:val="none"/>
              </w:rPr>
            </w:pPr>
          </w:p>
          <w:p w14:paraId="68AD8BC8" w14:textId="69E20C03" w:rsidR="00026215" w:rsidRPr="000E2ABE" w:rsidRDefault="003B708A" w:rsidP="00026215">
            <w:pPr>
              <w:spacing w:after="0" w:line="240" w:lineRule="auto"/>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a</w:t>
            </w:r>
            <w:r w:rsidR="00026215" w:rsidRPr="000E2ABE">
              <w:rPr>
                <w:rFonts w:ascii="Times New Roman" w:eastAsia="Times New Roman" w:hAnsi="Times New Roman" w:cs="Times New Roman"/>
                <w:kern w:val="0"/>
                <w:sz w:val="24"/>
                <w:szCs w:val="24"/>
                <w:lang w:eastAsia="hr-HR"/>
                <w14:ligatures w14:val="none"/>
              </w:rPr>
              <w:t>ktivnost je u pripremi.</w:t>
            </w:r>
          </w:p>
        </w:tc>
      </w:tr>
    </w:tbl>
    <w:p w14:paraId="5E2AB3B9" w14:textId="77777777" w:rsidR="00026215" w:rsidRPr="000E2ABE" w:rsidRDefault="00026215"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273DAF67" w14:textId="2DA862CA" w:rsidR="00026215" w:rsidRPr="000E2ABE" w:rsidRDefault="00FC787D"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U </w:t>
      </w:r>
      <w:r w:rsidR="007F2549" w:rsidRPr="000E2ABE">
        <w:rPr>
          <w:rFonts w:ascii="Times New Roman" w:eastAsia="Times New Roman" w:hAnsi="Times New Roman" w:cs="Times New Roman"/>
          <w:kern w:val="0"/>
          <w:sz w:val="24"/>
          <w:szCs w:val="24"/>
          <w:lang w:eastAsia="hr-HR"/>
          <w14:ligatures w14:val="none"/>
        </w:rPr>
        <w:t xml:space="preserve">slučaju promjene sastava Stožera, u </w:t>
      </w:r>
      <w:r w:rsidRPr="000E2ABE">
        <w:rPr>
          <w:rFonts w:ascii="Times New Roman" w:eastAsia="Times New Roman" w:hAnsi="Times New Roman" w:cs="Times New Roman"/>
          <w:kern w:val="0"/>
          <w:sz w:val="24"/>
          <w:szCs w:val="24"/>
          <w:lang w:eastAsia="hr-HR"/>
          <w14:ligatures w14:val="none"/>
        </w:rPr>
        <w:t xml:space="preserve">predstojećem planskom razdoblju, </w:t>
      </w:r>
      <w:r w:rsidR="00026215" w:rsidRPr="000E2ABE">
        <w:rPr>
          <w:rFonts w:ascii="Times New Roman" w:eastAsia="Times New Roman" w:hAnsi="Times New Roman" w:cs="Times New Roman"/>
          <w:kern w:val="0"/>
          <w:sz w:val="24"/>
          <w:szCs w:val="24"/>
          <w:lang w:eastAsia="hr-HR"/>
          <w14:ligatures w14:val="none"/>
        </w:rPr>
        <w:t>potrebno je</w:t>
      </w:r>
      <w:r w:rsidRPr="000E2ABE">
        <w:rPr>
          <w:rFonts w:ascii="Times New Roman" w:eastAsia="Times New Roman" w:hAnsi="Times New Roman" w:cs="Times New Roman"/>
          <w:kern w:val="0"/>
          <w:sz w:val="24"/>
          <w:szCs w:val="24"/>
          <w:lang w:eastAsia="hr-HR"/>
          <w14:ligatures w14:val="none"/>
        </w:rPr>
        <w:t xml:space="preserve"> uputiti nove članove na </w:t>
      </w:r>
      <w:r w:rsidR="00026215" w:rsidRPr="000E2ABE">
        <w:rPr>
          <w:rFonts w:ascii="Times New Roman" w:eastAsia="Times New Roman" w:hAnsi="Times New Roman" w:cs="Times New Roman"/>
          <w:kern w:val="0"/>
          <w:sz w:val="24"/>
          <w:szCs w:val="24"/>
          <w:lang w:eastAsia="hr-HR"/>
          <w14:ligatures w14:val="none"/>
        </w:rPr>
        <w:t>osposobljavanje</w:t>
      </w:r>
      <w:r w:rsidRPr="000E2ABE">
        <w:rPr>
          <w:rFonts w:ascii="Times New Roman" w:eastAsia="Times New Roman" w:hAnsi="Times New Roman" w:cs="Times New Roman"/>
          <w:kern w:val="0"/>
          <w:sz w:val="24"/>
          <w:szCs w:val="24"/>
          <w:lang w:eastAsia="hr-HR"/>
          <w14:ligatures w14:val="none"/>
        </w:rPr>
        <w:t xml:space="preserve"> koje provodi </w:t>
      </w:r>
      <w:r w:rsidR="00026215" w:rsidRPr="000E2ABE">
        <w:rPr>
          <w:rFonts w:ascii="Times New Roman" w:eastAsia="Times New Roman" w:hAnsi="Times New Roman" w:cs="Times New Roman"/>
          <w:kern w:val="0"/>
          <w:sz w:val="24"/>
          <w:szCs w:val="24"/>
          <w:lang w:eastAsia="hr-HR"/>
          <w14:ligatures w14:val="none"/>
        </w:rPr>
        <w:t>Nastavn</w:t>
      </w:r>
      <w:r w:rsidRPr="000E2ABE">
        <w:rPr>
          <w:rFonts w:ascii="Times New Roman" w:eastAsia="Times New Roman" w:hAnsi="Times New Roman" w:cs="Times New Roman"/>
          <w:kern w:val="0"/>
          <w:sz w:val="24"/>
          <w:szCs w:val="24"/>
          <w:lang w:eastAsia="hr-HR"/>
          <w14:ligatures w14:val="none"/>
        </w:rPr>
        <w:t>o</w:t>
      </w:r>
      <w:r w:rsidR="00026215" w:rsidRPr="000E2ABE">
        <w:rPr>
          <w:rFonts w:ascii="Times New Roman" w:eastAsia="Times New Roman" w:hAnsi="Times New Roman" w:cs="Times New Roman"/>
          <w:kern w:val="0"/>
          <w:sz w:val="24"/>
          <w:szCs w:val="24"/>
          <w:lang w:eastAsia="hr-HR"/>
          <w14:ligatures w14:val="none"/>
        </w:rPr>
        <w:t xml:space="preserve"> nacional</w:t>
      </w:r>
      <w:r w:rsidRPr="000E2ABE">
        <w:rPr>
          <w:rFonts w:ascii="Times New Roman" w:eastAsia="Times New Roman" w:hAnsi="Times New Roman" w:cs="Times New Roman"/>
          <w:kern w:val="0"/>
          <w:sz w:val="24"/>
          <w:szCs w:val="24"/>
          <w:lang w:eastAsia="hr-HR"/>
          <w14:ligatures w14:val="none"/>
        </w:rPr>
        <w:t>no</w:t>
      </w:r>
      <w:r w:rsidR="00026215" w:rsidRPr="000E2ABE">
        <w:rPr>
          <w:rFonts w:ascii="Times New Roman" w:eastAsia="Times New Roman" w:hAnsi="Times New Roman" w:cs="Times New Roman"/>
          <w:kern w:val="0"/>
          <w:sz w:val="24"/>
          <w:szCs w:val="24"/>
          <w:lang w:eastAsia="hr-HR"/>
          <w14:ligatures w14:val="none"/>
        </w:rPr>
        <w:t xml:space="preserve"> središt</w:t>
      </w:r>
      <w:r w:rsidRPr="000E2ABE">
        <w:rPr>
          <w:rFonts w:ascii="Times New Roman" w:eastAsia="Times New Roman" w:hAnsi="Times New Roman" w:cs="Times New Roman"/>
          <w:kern w:val="0"/>
          <w:sz w:val="24"/>
          <w:szCs w:val="24"/>
          <w:lang w:eastAsia="hr-HR"/>
          <w14:ligatures w14:val="none"/>
        </w:rPr>
        <w:t>e</w:t>
      </w:r>
      <w:r w:rsidR="00026215" w:rsidRPr="000E2ABE">
        <w:rPr>
          <w:rFonts w:ascii="Times New Roman" w:eastAsia="Times New Roman" w:hAnsi="Times New Roman" w:cs="Times New Roman"/>
          <w:kern w:val="0"/>
          <w:sz w:val="24"/>
          <w:szCs w:val="24"/>
          <w:lang w:eastAsia="hr-HR"/>
          <w14:ligatures w14:val="none"/>
        </w:rPr>
        <w:t xml:space="preserve"> civilne zaštite, nastaviti s prezentacijom planskih dokumenata te planirati održavanje </w:t>
      </w:r>
      <w:r w:rsidRPr="000E2ABE">
        <w:rPr>
          <w:rFonts w:ascii="Times New Roman" w:eastAsia="Times New Roman" w:hAnsi="Times New Roman" w:cs="Times New Roman"/>
          <w:kern w:val="0"/>
          <w:sz w:val="24"/>
          <w:szCs w:val="24"/>
          <w:lang w:eastAsia="hr-HR"/>
          <w14:ligatures w14:val="none"/>
        </w:rPr>
        <w:t>pokaznih vježbi.</w:t>
      </w:r>
    </w:p>
    <w:p w14:paraId="6FC50EB8" w14:textId="77777777" w:rsidR="00526CD3" w:rsidRPr="000E2ABE" w:rsidRDefault="00526CD3"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29FA4DBB" w14:textId="783FCAB4" w:rsidR="00526CD3" w:rsidRPr="000E2ABE" w:rsidRDefault="00526CD3" w:rsidP="00026215">
      <w:pPr>
        <w:shd w:val="clear" w:color="auto" w:fill="FFFFFF"/>
        <w:spacing w:after="0" w:line="240" w:lineRule="auto"/>
        <w:jc w:val="both"/>
        <w:rPr>
          <w:rFonts w:ascii="Times New Roman" w:eastAsia="Times New Roman" w:hAnsi="Times New Roman" w:cs="Times New Roman"/>
          <w:b/>
          <w:bCs/>
          <w:kern w:val="0"/>
          <w:sz w:val="24"/>
          <w:szCs w:val="24"/>
          <w:lang w:eastAsia="hr-HR"/>
          <w14:ligatures w14:val="none"/>
        </w:rPr>
      </w:pPr>
      <w:r w:rsidRPr="000E2ABE">
        <w:rPr>
          <w:rFonts w:ascii="Times New Roman" w:eastAsia="Times New Roman" w:hAnsi="Times New Roman" w:cs="Times New Roman"/>
          <w:b/>
          <w:bCs/>
          <w:kern w:val="0"/>
          <w:sz w:val="24"/>
          <w:szCs w:val="24"/>
          <w:lang w:eastAsia="hr-HR"/>
          <w14:ligatures w14:val="none"/>
        </w:rPr>
        <w:t>2.2.</w:t>
      </w:r>
      <w:r w:rsidRPr="000E2ABE">
        <w:rPr>
          <w:rFonts w:ascii="Times New Roman" w:eastAsia="Times New Roman" w:hAnsi="Times New Roman" w:cs="Times New Roman"/>
          <w:kern w:val="0"/>
          <w:sz w:val="24"/>
          <w:szCs w:val="24"/>
          <w:lang w:eastAsia="hr-HR"/>
          <w14:ligatures w14:val="none"/>
        </w:rPr>
        <w:t xml:space="preserve"> </w:t>
      </w:r>
      <w:r w:rsidRPr="000E2ABE">
        <w:rPr>
          <w:rFonts w:ascii="Times New Roman" w:eastAsia="Times New Roman" w:hAnsi="Times New Roman" w:cs="Times New Roman"/>
          <w:b/>
          <w:bCs/>
          <w:kern w:val="0"/>
          <w:sz w:val="24"/>
          <w:szCs w:val="24"/>
          <w:lang w:eastAsia="hr-HR"/>
          <w14:ligatures w14:val="none"/>
        </w:rPr>
        <w:t>Operativne snage vatrogastva- JVP Šibenik i Vatrogasna zajednica Grada Šibenika</w:t>
      </w:r>
    </w:p>
    <w:p w14:paraId="08E86C07" w14:textId="77777777" w:rsidR="00526CD3" w:rsidRPr="000E2ABE" w:rsidRDefault="00526CD3" w:rsidP="00526CD3">
      <w:pPr>
        <w:shd w:val="clear" w:color="auto" w:fill="FFFFFF"/>
        <w:spacing w:after="0" w:line="240" w:lineRule="auto"/>
        <w:jc w:val="both"/>
        <w:rPr>
          <w:rFonts w:ascii="Times New Roman" w:eastAsia="Times New Roman" w:hAnsi="Times New Roman" w:cs="Times New Roman"/>
          <w:b/>
          <w:bCs/>
          <w:kern w:val="0"/>
          <w:sz w:val="24"/>
          <w:szCs w:val="24"/>
          <w:u w:val="single"/>
          <w:lang w:eastAsia="hr-HR"/>
          <w14:ligatures w14:val="none"/>
        </w:rPr>
      </w:pPr>
    </w:p>
    <w:p w14:paraId="41271952" w14:textId="19C234A1" w:rsidR="006C386F" w:rsidRPr="000E2ABE" w:rsidRDefault="00526CD3" w:rsidP="005813AF">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Operativne snage vatrogastva na području Grada Šibenika čine</w:t>
      </w:r>
      <w:r w:rsidR="006C386F" w:rsidRPr="000E2ABE">
        <w:rPr>
          <w:rFonts w:ascii="Times New Roman" w:eastAsia="Times New Roman" w:hAnsi="Times New Roman" w:cs="Times New Roman"/>
          <w:kern w:val="0"/>
          <w:sz w:val="24"/>
          <w:szCs w:val="24"/>
          <w:lang w:eastAsia="hr-HR"/>
          <w14:ligatures w14:val="none"/>
        </w:rPr>
        <w:t>:</w:t>
      </w:r>
      <w:r w:rsidRPr="000E2ABE">
        <w:rPr>
          <w:rFonts w:ascii="Times New Roman" w:eastAsia="Times New Roman" w:hAnsi="Times New Roman" w:cs="Times New Roman"/>
          <w:kern w:val="0"/>
          <w:sz w:val="24"/>
          <w:szCs w:val="24"/>
          <w:lang w:eastAsia="hr-HR"/>
          <w14:ligatures w14:val="none"/>
        </w:rPr>
        <w:t xml:space="preserve"> Javna vatrogasna postrojba Grada Šibenika (u daljnjem tekstu: JVP Šibenika) i</w:t>
      </w:r>
      <w:r w:rsidR="006C386F" w:rsidRPr="000E2ABE">
        <w:rPr>
          <w:rFonts w:ascii="Times New Roman" w:eastAsia="Times New Roman" w:hAnsi="Times New Roman" w:cs="Times New Roman"/>
          <w:kern w:val="0"/>
          <w:sz w:val="24"/>
          <w:szCs w:val="24"/>
          <w:lang w:eastAsia="hr-HR"/>
          <w14:ligatures w14:val="none"/>
        </w:rPr>
        <w:t xml:space="preserve"> 9</w:t>
      </w:r>
      <w:r w:rsidRPr="000E2ABE">
        <w:rPr>
          <w:rFonts w:ascii="Times New Roman" w:eastAsia="Times New Roman" w:hAnsi="Times New Roman" w:cs="Times New Roman"/>
          <w:kern w:val="0"/>
          <w:sz w:val="24"/>
          <w:szCs w:val="24"/>
          <w:lang w:eastAsia="hr-HR"/>
          <w14:ligatures w14:val="none"/>
        </w:rPr>
        <w:t xml:space="preserve"> dobrovolj</w:t>
      </w:r>
      <w:r w:rsidR="006C386F" w:rsidRPr="000E2ABE">
        <w:rPr>
          <w:rFonts w:ascii="Times New Roman" w:eastAsia="Times New Roman" w:hAnsi="Times New Roman" w:cs="Times New Roman"/>
          <w:kern w:val="0"/>
          <w:sz w:val="24"/>
          <w:szCs w:val="24"/>
          <w:lang w:eastAsia="hr-HR"/>
          <w14:ligatures w14:val="none"/>
        </w:rPr>
        <w:t>nih vatrogasnih društava (</w:t>
      </w:r>
      <w:r w:rsidR="006C386F" w:rsidRPr="000E2ABE">
        <w:rPr>
          <w:rFonts w:ascii="Times New Roman" w:hAnsi="Times New Roman" w:cs="Times New Roman"/>
          <w:sz w:val="24"/>
          <w:szCs w:val="24"/>
        </w:rPr>
        <w:t xml:space="preserve">Šibenik,  Zaton, </w:t>
      </w:r>
      <w:proofErr w:type="spellStart"/>
      <w:r w:rsidR="006C386F" w:rsidRPr="000E2ABE">
        <w:rPr>
          <w:rFonts w:ascii="Times New Roman" w:hAnsi="Times New Roman" w:cs="Times New Roman"/>
          <w:sz w:val="24"/>
          <w:szCs w:val="24"/>
        </w:rPr>
        <w:t>Zablaće</w:t>
      </w:r>
      <w:proofErr w:type="spellEnd"/>
      <w:r w:rsidR="006C386F" w:rsidRPr="000E2ABE">
        <w:rPr>
          <w:rFonts w:ascii="Times New Roman" w:hAnsi="Times New Roman" w:cs="Times New Roman"/>
          <w:sz w:val="24"/>
          <w:szCs w:val="24"/>
        </w:rPr>
        <w:t>, Brodarica-</w:t>
      </w:r>
      <w:proofErr w:type="spellStart"/>
      <w:r w:rsidR="006C386F" w:rsidRPr="000E2ABE">
        <w:rPr>
          <w:rFonts w:ascii="Times New Roman" w:hAnsi="Times New Roman" w:cs="Times New Roman"/>
          <w:sz w:val="24"/>
          <w:szCs w:val="24"/>
        </w:rPr>
        <w:t>Krapanj</w:t>
      </w:r>
      <w:proofErr w:type="spellEnd"/>
      <w:r w:rsidR="006C386F" w:rsidRPr="000E2ABE">
        <w:rPr>
          <w:rFonts w:ascii="Times New Roman" w:hAnsi="Times New Roman" w:cs="Times New Roman"/>
          <w:sz w:val="24"/>
          <w:szCs w:val="24"/>
        </w:rPr>
        <w:t xml:space="preserve">, </w:t>
      </w:r>
      <w:proofErr w:type="spellStart"/>
      <w:r w:rsidR="006C386F" w:rsidRPr="000E2ABE">
        <w:rPr>
          <w:rFonts w:ascii="Times New Roman" w:hAnsi="Times New Roman" w:cs="Times New Roman"/>
          <w:sz w:val="24"/>
          <w:szCs w:val="24"/>
        </w:rPr>
        <w:t>Grebaštica</w:t>
      </w:r>
      <w:proofErr w:type="spellEnd"/>
      <w:r w:rsidR="006C386F" w:rsidRPr="000E2ABE">
        <w:rPr>
          <w:rFonts w:ascii="Times New Roman" w:hAnsi="Times New Roman" w:cs="Times New Roman"/>
          <w:sz w:val="24"/>
          <w:szCs w:val="24"/>
        </w:rPr>
        <w:t xml:space="preserve">, Perković, Zlarin,  </w:t>
      </w:r>
      <w:proofErr w:type="spellStart"/>
      <w:r w:rsidR="006C386F" w:rsidRPr="000E2ABE">
        <w:rPr>
          <w:rFonts w:ascii="Times New Roman" w:hAnsi="Times New Roman" w:cs="Times New Roman"/>
          <w:sz w:val="24"/>
          <w:szCs w:val="24"/>
        </w:rPr>
        <w:t>Žirje</w:t>
      </w:r>
      <w:proofErr w:type="spellEnd"/>
      <w:r w:rsidR="006C386F" w:rsidRPr="000E2ABE">
        <w:rPr>
          <w:rFonts w:ascii="Times New Roman" w:hAnsi="Times New Roman" w:cs="Times New Roman"/>
          <w:sz w:val="24"/>
          <w:szCs w:val="24"/>
        </w:rPr>
        <w:t xml:space="preserve"> i </w:t>
      </w:r>
      <w:proofErr w:type="spellStart"/>
      <w:r w:rsidR="006C386F" w:rsidRPr="000E2ABE">
        <w:rPr>
          <w:rFonts w:ascii="Times New Roman" w:hAnsi="Times New Roman" w:cs="Times New Roman"/>
          <w:sz w:val="24"/>
          <w:szCs w:val="24"/>
        </w:rPr>
        <w:t>Kaprije</w:t>
      </w:r>
      <w:proofErr w:type="spellEnd"/>
      <w:r w:rsidR="006C386F" w:rsidRPr="000E2ABE">
        <w:rPr>
          <w:rFonts w:ascii="Times New Roman" w:hAnsi="Times New Roman" w:cs="Times New Roman"/>
          <w:sz w:val="24"/>
          <w:szCs w:val="24"/>
        </w:rPr>
        <w:t xml:space="preserve">) </w:t>
      </w:r>
      <w:r w:rsidR="006C386F" w:rsidRPr="000E2ABE">
        <w:rPr>
          <w:rFonts w:ascii="Times New Roman" w:eastAsia="Times New Roman" w:hAnsi="Times New Roman" w:cs="Times New Roman"/>
          <w:kern w:val="0"/>
          <w:sz w:val="24"/>
          <w:szCs w:val="24"/>
          <w:lang w:eastAsia="hr-HR"/>
          <w14:ligatures w14:val="none"/>
        </w:rPr>
        <w:t xml:space="preserve">koji su </w:t>
      </w:r>
      <w:r w:rsidRPr="000E2ABE">
        <w:rPr>
          <w:rFonts w:ascii="Times New Roman" w:eastAsia="Times New Roman" w:hAnsi="Times New Roman" w:cs="Times New Roman"/>
          <w:kern w:val="0"/>
          <w:sz w:val="24"/>
          <w:szCs w:val="24"/>
          <w:lang w:eastAsia="hr-HR"/>
          <w14:ligatures w14:val="none"/>
        </w:rPr>
        <w:t>udružen</w:t>
      </w:r>
      <w:r w:rsidR="006C386F" w:rsidRPr="000E2ABE">
        <w:rPr>
          <w:rFonts w:ascii="Times New Roman" w:eastAsia="Times New Roman" w:hAnsi="Times New Roman" w:cs="Times New Roman"/>
          <w:kern w:val="0"/>
          <w:sz w:val="24"/>
          <w:szCs w:val="24"/>
          <w:lang w:eastAsia="hr-HR"/>
          <w14:ligatures w14:val="none"/>
        </w:rPr>
        <w:t>i</w:t>
      </w:r>
      <w:r w:rsidRPr="000E2ABE">
        <w:rPr>
          <w:rFonts w:ascii="Times New Roman" w:eastAsia="Times New Roman" w:hAnsi="Times New Roman" w:cs="Times New Roman"/>
          <w:kern w:val="0"/>
          <w:sz w:val="24"/>
          <w:szCs w:val="24"/>
          <w:lang w:eastAsia="hr-HR"/>
          <w14:ligatures w14:val="none"/>
        </w:rPr>
        <w:t xml:space="preserve"> u Vatrogasnu zajednicu Grada Šibenika</w:t>
      </w:r>
      <w:r w:rsidR="006C386F" w:rsidRPr="000E2ABE">
        <w:rPr>
          <w:rFonts w:ascii="Times New Roman" w:eastAsia="Times New Roman" w:hAnsi="Times New Roman" w:cs="Times New Roman"/>
          <w:kern w:val="0"/>
          <w:sz w:val="24"/>
          <w:szCs w:val="24"/>
          <w:lang w:eastAsia="hr-HR"/>
          <w14:ligatures w14:val="none"/>
        </w:rPr>
        <w:t xml:space="preserve"> ( u daljnjem tekstu VZGŠ) </w:t>
      </w:r>
    </w:p>
    <w:p w14:paraId="050043FE" w14:textId="77777777" w:rsidR="005813AF" w:rsidRPr="000E2ABE" w:rsidRDefault="005813AF" w:rsidP="005813AF">
      <w:pPr>
        <w:spacing w:after="0" w:line="240" w:lineRule="auto"/>
        <w:jc w:val="both"/>
        <w:rPr>
          <w:rFonts w:ascii="Times New Roman" w:hAnsi="Times New Roman" w:cs="Times New Roman"/>
          <w:sz w:val="24"/>
          <w:szCs w:val="24"/>
        </w:rPr>
      </w:pPr>
    </w:p>
    <w:p w14:paraId="5A91EACE" w14:textId="35DAFD43" w:rsidR="006C386F" w:rsidRPr="000E2ABE" w:rsidRDefault="006C386F" w:rsidP="005813AF">
      <w:pPr>
        <w:spacing w:after="0" w:line="240" w:lineRule="auto"/>
        <w:jc w:val="both"/>
        <w:rPr>
          <w:rFonts w:ascii="Times New Roman" w:hAnsi="Times New Roman" w:cs="Times New Roman"/>
          <w:sz w:val="24"/>
          <w:szCs w:val="24"/>
        </w:rPr>
      </w:pPr>
      <w:r w:rsidRPr="000E2ABE">
        <w:rPr>
          <w:rFonts w:ascii="Times New Roman" w:hAnsi="Times New Roman" w:cs="Times New Roman"/>
          <w:sz w:val="24"/>
          <w:szCs w:val="24"/>
        </w:rPr>
        <w:t>Javna vatrogasna postrojba Grada Šibenika tijekom cijele godine ima organizirano stalno 24-satno vatrogasno dežurstvo. Tijekom protupožarne sezone uvodi se pojačano dežurstvo sukladno indeksu opasnosti s obzirom na hidrometeorološke prilike. U sklopu JVP Šibenik djeluje Vatrogasni operativni centar (VOC-JVP Šibenik) kojem je zadaća zaprimanje dojava o događajima, uzbunjivanje, obavljanje operativno komunikacijskih poslov</w:t>
      </w:r>
      <w:r w:rsidR="00AF4E16" w:rsidRPr="000E2ABE">
        <w:rPr>
          <w:rFonts w:ascii="Times New Roman" w:hAnsi="Times New Roman" w:cs="Times New Roman"/>
          <w:sz w:val="24"/>
          <w:szCs w:val="24"/>
        </w:rPr>
        <w:t>a</w:t>
      </w:r>
      <w:r w:rsidRPr="000E2ABE">
        <w:rPr>
          <w:rFonts w:ascii="Times New Roman" w:hAnsi="Times New Roman" w:cs="Times New Roman"/>
          <w:sz w:val="24"/>
          <w:szCs w:val="24"/>
        </w:rPr>
        <w:t xml:space="preserve"> vatrogasne  postrojbe te vođenje potrebnih evidencija.</w:t>
      </w:r>
    </w:p>
    <w:p w14:paraId="2138096D" w14:textId="77777777" w:rsidR="005813AF" w:rsidRPr="000E2ABE" w:rsidRDefault="005813AF" w:rsidP="005813AF">
      <w:pPr>
        <w:spacing w:after="0"/>
        <w:jc w:val="both"/>
        <w:rPr>
          <w:rFonts w:ascii="Times New Roman" w:hAnsi="Times New Roman" w:cs="Times New Roman"/>
          <w:sz w:val="24"/>
          <w:szCs w:val="24"/>
        </w:rPr>
      </w:pPr>
    </w:p>
    <w:p w14:paraId="503A374C" w14:textId="11A5877F" w:rsidR="008155A2" w:rsidRPr="000E2ABE" w:rsidRDefault="006C386F" w:rsidP="004A47DC">
      <w:pPr>
        <w:spacing w:after="0"/>
        <w:jc w:val="both"/>
        <w:rPr>
          <w:rFonts w:ascii="Times New Roman" w:hAnsi="Times New Roman" w:cs="Times New Roman"/>
          <w:sz w:val="24"/>
          <w:szCs w:val="24"/>
        </w:rPr>
      </w:pPr>
      <w:r w:rsidRPr="000E2ABE">
        <w:rPr>
          <w:rFonts w:ascii="Times New Roman" w:hAnsi="Times New Roman" w:cs="Times New Roman"/>
          <w:sz w:val="24"/>
          <w:szCs w:val="24"/>
        </w:rPr>
        <w:t xml:space="preserve">Dobrovoljna vatrogasna društva tijekom godine angažiraju se kao pomoć Javnoj vatrogasnoj postrojbi, posebno kod gašenja šumskih požara. Tijekom ljetne požarne sezone od 01.06 – 30.09  u </w:t>
      </w:r>
      <w:r w:rsidR="00AF4E16" w:rsidRPr="000E2ABE">
        <w:rPr>
          <w:rFonts w:ascii="Times New Roman" w:hAnsi="Times New Roman" w:cs="Times New Roman"/>
          <w:sz w:val="24"/>
          <w:szCs w:val="24"/>
        </w:rPr>
        <w:t>d</w:t>
      </w:r>
      <w:r w:rsidRPr="000E2ABE">
        <w:rPr>
          <w:rFonts w:ascii="Times New Roman" w:hAnsi="Times New Roman" w:cs="Times New Roman"/>
          <w:sz w:val="24"/>
          <w:szCs w:val="24"/>
        </w:rPr>
        <w:t>obrovoljna vatrogasna društva sukladno Planu zapošljavanja zapošljavaju sezonske vatrogasce iz redova operativnog članstva DVD-a, koji u navedenom razdoblju obavljaju organizirano vatrogasno dežurstvo. U sklopu županijskog centra 112 ustrojen je ŽVOC, koji zaprima sve dojave za vatrogasne intervencije s  područja Šibensko-kninske županije te koordinira rad svih vatrogasnih snaga.</w:t>
      </w:r>
    </w:p>
    <w:p w14:paraId="696827FF" w14:textId="77777777" w:rsidR="00FD4416" w:rsidRDefault="00FD4416" w:rsidP="00290B9E">
      <w:pPr>
        <w:jc w:val="both"/>
        <w:rPr>
          <w:rFonts w:ascii="Times New Roman" w:hAnsi="Times New Roman" w:cs="Times New Roman"/>
          <w:sz w:val="24"/>
          <w:szCs w:val="24"/>
        </w:rPr>
      </w:pPr>
    </w:p>
    <w:p w14:paraId="449759AA" w14:textId="77777777" w:rsidR="006A116E" w:rsidRDefault="00AF4E16" w:rsidP="009C67D4">
      <w:pPr>
        <w:ind w:firstLine="708"/>
        <w:jc w:val="both"/>
        <w:rPr>
          <w:rFonts w:ascii="Times New Roman" w:hAnsi="Times New Roman" w:cs="Times New Roman"/>
          <w:sz w:val="24"/>
          <w:szCs w:val="24"/>
        </w:rPr>
      </w:pPr>
      <w:r w:rsidRPr="000E2ABE">
        <w:rPr>
          <w:rFonts w:ascii="Times New Roman" w:hAnsi="Times New Roman" w:cs="Times New Roman"/>
          <w:sz w:val="24"/>
          <w:szCs w:val="24"/>
        </w:rPr>
        <w:t>P</w:t>
      </w:r>
      <w:r w:rsidR="008155A2" w:rsidRPr="000E2ABE">
        <w:rPr>
          <w:rFonts w:ascii="Times New Roman" w:hAnsi="Times New Roman" w:cs="Times New Roman"/>
          <w:sz w:val="24"/>
          <w:szCs w:val="24"/>
        </w:rPr>
        <w:t>ostupajući po</w:t>
      </w:r>
      <w:r w:rsidRPr="000E2ABE">
        <w:rPr>
          <w:rFonts w:ascii="Times New Roman" w:hAnsi="Times New Roman" w:cs="Times New Roman"/>
          <w:sz w:val="24"/>
          <w:szCs w:val="24"/>
        </w:rPr>
        <w:t xml:space="preserve"> godišnjem</w:t>
      </w:r>
      <w:r w:rsidR="008155A2" w:rsidRPr="000E2ABE">
        <w:rPr>
          <w:rFonts w:ascii="Times New Roman" w:hAnsi="Times New Roman" w:cs="Times New Roman"/>
          <w:sz w:val="24"/>
          <w:szCs w:val="24"/>
        </w:rPr>
        <w:t xml:space="preserve"> Programu aktivnosti u provedbi posebnih mjera zaštite od požara od interesa za Republiku Hrvatsku u 2023. godini</w:t>
      </w:r>
      <w:r w:rsidRPr="000E2ABE">
        <w:rPr>
          <w:rFonts w:ascii="Times New Roman" w:hAnsi="Times New Roman" w:cs="Times New Roman"/>
          <w:sz w:val="24"/>
          <w:szCs w:val="24"/>
        </w:rPr>
        <w:t xml:space="preserve"> koji donosi </w:t>
      </w:r>
      <w:r w:rsidR="008155A2" w:rsidRPr="000E2ABE">
        <w:rPr>
          <w:rFonts w:ascii="Times New Roman" w:hAnsi="Times New Roman" w:cs="Times New Roman"/>
          <w:sz w:val="24"/>
          <w:szCs w:val="24"/>
        </w:rPr>
        <w:t>Vlad</w:t>
      </w:r>
      <w:r w:rsidRPr="000E2ABE">
        <w:rPr>
          <w:rFonts w:ascii="Times New Roman" w:hAnsi="Times New Roman" w:cs="Times New Roman"/>
          <w:sz w:val="24"/>
          <w:szCs w:val="24"/>
        </w:rPr>
        <w:t>a</w:t>
      </w:r>
      <w:r w:rsidR="008155A2" w:rsidRPr="000E2ABE">
        <w:rPr>
          <w:rFonts w:ascii="Times New Roman" w:hAnsi="Times New Roman" w:cs="Times New Roman"/>
          <w:sz w:val="24"/>
          <w:szCs w:val="24"/>
        </w:rPr>
        <w:t xml:space="preserve"> Republike Hrvatske, </w:t>
      </w:r>
      <w:r w:rsidRPr="000E2ABE">
        <w:rPr>
          <w:rFonts w:ascii="Times New Roman" w:hAnsi="Times New Roman" w:cs="Times New Roman"/>
          <w:sz w:val="24"/>
          <w:szCs w:val="24"/>
        </w:rPr>
        <w:t xml:space="preserve">dana 16. svibnja 2023. godine, </w:t>
      </w:r>
      <w:r w:rsidR="00014DDD" w:rsidRPr="000E2ABE">
        <w:rPr>
          <w:rFonts w:ascii="Times New Roman" w:hAnsi="Times New Roman" w:cs="Times New Roman"/>
          <w:sz w:val="24"/>
          <w:szCs w:val="24"/>
        </w:rPr>
        <w:t>Stožer civilne zaštite Grada Šibenika</w:t>
      </w:r>
      <w:r w:rsidRPr="000E2ABE">
        <w:rPr>
          <w:rFonts w:ascii="Times New Roman" w:hAnsi="Times New Roman" w:cs="Times New Roman"/>
          <w:sz w:val="24"/>
          <w:szCs w:val="24"/>
        </w:rPr>
        <w:t xml:space="preserve"> </w:t>
      </w:r>
      <w:r w:rsidR="008155A2" w:rsidRPr="000E2ABE">
        <w:rPr>
          <w:rFonts w:ascii="Times New Roman" w:hAnsi="Times New Roman" w:cs="Times New Roman"/>
          <w:sz w:val="24"/>
          <w:szCs w:val="24"/>
        </w:rPr>
        <w:t>održa</w:t>
      </w:r>
      <w:r w:rsidR="00014DDD" w:rsidRPr="000E2ABE">
        <w:rPr>
          <w:rFonts w:ascii="Times New Roman" w:hAnsi="Times New Roman" w:cs="Times New Roman"/>
          <w:sz w:val="24"/>
          <w:szCs w:val="24"/>
        </w:rPr>
        <w:t>o</w:t>
      </w:r>
      <w:r w:rsidR="008155A2" w:rsidRPr="000E2ABE">
        <w:rPr>
          <w:rFonts w:ascii="Times New Roman" w:hAnsi="Times New Roman" w:cs="Times New Roman"/>
          <w:sz w:val="24"/>
          <w:szCs w:val="24"/>
        </w:rPr>
        <w:t xml:space="preserve"> je tematsk</w:t>
      </w:r>
      <w:r w:rsidR="00014DDD" w:rsidRPr="000E2ABE">
        <w:rPr>
          <w:rFonts w:ascii="Times New Roman" w:hAnsi="Times New Roman" w:cs="Times New Roman"/>
          <w:sz w:val="24"/>
          <w:szCs w:val="24"/>
        </w:rPr>
        <w:t>u</w:t>
      </w:r>
      <w:r w:rsidR="008155A2" w:rsidRPr="000E2ABE">
        <w:rPr>
          <w:rFonts w:ascii="Times New Roman" w:hAnsi="Times New Roman" w:cs="Times New Roman"/>
          <w:sz w:val="24"/>
          <w:szCs w:val="24"/>
        </w:rPr>
        <w:t xml:space="preserve"> sjednic</w:t>
      </w:r>
      <w:r w:rsidR="00014DDD" w:rsidRPr="000E2ABE">
        <w:rPr>
          <w:rFonts w:ascii="Times New Roman" w:hAnsi="Times New Roman" w:cs="Times New Roman"/>
          <w:sz w:val="24"/>
          <w:szCs w:val="24"/>
        </w:rPr>
        <w:t>u</w:t>
      </w:r>
      <w:r w:rsidR="008155A2" w:rsidRPr="000E2ABE">
        <w:rPr>
          <w:rFonts w:ascii="Times New Roman" w:hAnsi="Times New Roman" w:cs="Times New Roman"/>
          <w:sz w:val="24"/>
          <w:szCs w:val="24"/>
        </w:rPr>
        <w:t xml:space="preserve"> </w:t>
      </w:r>
      <w:r w:rsidR="00084D94" w:rsidRPr="000E2ABE">
        <w:rPr>
          <w:rFonts w:ascii="Times New Roman" w:hAnsi="Times New Roman" w:cs="Times New Roman"/>
          <w:sz w:val="24"/>
          <w:szCs w:val="24"/>
        </w:rPr>
        <w:t xml:space="preserve">u vezi s </w:t>
      </w:r>
      <w:r w:rsidR="008155A2" w:rsidRPr="000E2ABE">
        <w:rPr>
          <w:rFonts w:ascii="Times New Roman" w:hAnsi="Times New Roman" w:cs="Times New Roman"/>
          <w:sz w:val="24"/>
          <w:szCs w:val="24"/>
        </w:rPr>
        <w:t>priprem</w:t>
      </w:r>
      <w:r w:rsidR="00084D94" w:rsidRPr="000E2ABE">
        <w:rPr>
          <w:rFonts w:ascii="Times New Roman" w:hAnsi="Times New Roman" w:cs="Times New Roman"/>
          <w:sz w:val="24"/>
          <w:szCs w:val="24"/>
        </w:rPr>
        <w:t>om</w:t>
      </w:r>
      <w:r w:rsidR="008155A2" w:rsidRPr="000E2ABE">
        <w:rPr>
          <w:rFonts w:ascii="Times New Roman" w:hAnsi="Times New Roman" w:cs="Times New Roman"/>
          <w:sz w:val="24"/>
          <w:szCs w:val="24"/>
        </w:rPr>
        <w:t xml:space="preserve"> požarne sezone</w:t>
      </w:r>
      <w:r w:rsidR="00084D94" w:rsidRPr="000E2ABE">
        <w:rPr>
          <w:rFonts w:ascii="Times New Roman" w:hAnsi="Times New Roman" w:cs="Times New Roman"/>
          <w:sz w:val="24"/>
          <w:szCs w:val="24"/>
        </w:rPr>
        <w:t xml:space="preserve">. Na sjednici je </w:t>
      </w:r>
      <w:r w:rsidR="008155A2" w:rsidRPr="000E2ABE">
        <w:rPr>
          <w:rFonts w:ascii="Times New Roman" w:hAnsi="Times New Roman" w:cs="Times New Roman"/>
          <w:sz w:val="24"/>
          <w:szCs w:val="24"/>
        </w:rPr>
        <w:t>razm</w:t>
      </w:r>
      <w:r w:rsidR="009C67D4">
        <w:rPr>
          <w:rFonts w:ascii="Times New Roman" w:hAnsi="Times New Roman" w:cs="Times New Roman"/>
          <w:sz w:val="24"/>
          <w:szCs w:val="24"/>
        </w:rPr>
        <w:t>atran</w:t>
      </w:r>
      <w:r w:rsidR="008155A2" w:rsidRPr="000E2ABE">
        <w:rPr>
          <w:rFonts w:ascii="Times New Roman" w:hAnsi="Times New Roman" w:cs="Times New Roman"/>
          <w:sz w:val="24"/>
          <w:szCs w:val="24"/>
        </w:rPr>
        <w:t xml:space="preserve">o stanje zaštite od požara na području </w:t>
      </w:r>
      <w:r w:rsidR="00084D94" w:rsidRPr="000E2ABE">
        <w:rPr>
          <w:rFonts w:ascii="Times New Roman" w:hAnsi="Times New Roman" w:cs="Times New Roman"/>
          <w:sz w:val="24"/>
          <w:szCs w:val="24"/>
        </w:rPr>
        <w:t>G</w:t>
      </w:r>
      <w:r w:rsidR="008155A2" w:rsidRPr="000E2ABE">
        <w:rPr>
          <w:rFonts w:ascii="Times New Roman" w:hAnsi="Times New Roman" w:cs="Times New Roman"/>
          <w:sz w:val="24"/>
          <w:szCs w:val="24"/>
        </w:rPr>
        <w:t xml:space="preserve">rada Šibenika te su usvojeni </w:t>
      </w:r>
      <w:r w:rsidR="00290B9E" w:rsidRPr="000E2ABE">
        <w:rPr>
          <w:rFonts w:ascii="Times New Roman" w:hAnsi="Times New Roman" w:cs="Times New Roman"/>
          <w:sz w:val="24"/>
          <w:szCs w:val="24"/>
        </w:rPr>
        <w:t xml:space="preserve">svi </w:t>
      </w:r>
      <w:r w:rsidR="00084D94" w:rsidRPr="000E2ABE">
        <w:rPr>
          <w:rFonts w:ascii="Times New Roman" w:hAnsi="Times New Roman" w:cs="Times New Roman"/>
          <w:sz w:val="24"/>
          <w:szCs w:val="24"/>
        </w:rPr>
        <w:t>potrebni provedbeni akti.</w:t>
      </w:r>
      <w:r w:rsidR="000E2ABE" w:rsidRPr="000E2ABE">
        <w:rPr>
          <w:rFonts w:ascii="Times New Roman" w:hAnsi="Times New Roman" w:cs="Times New Roman"/>
          <w:sz w:val="24"/>
          <w:szCs w:val="24"/>
        </w:rPr>
        <w:t xml:space="preserve"> </w:t>
      </w:r>
      <w:r w:rsidR="00084D94" w:rsidRPr="000E2ABE">
        <w:rPr>
          <w:rFonts w:ascii="Times New Roman" w:hAnsi="Times New Roman" w:cs="Times New Roman"/>
          <w:sz w:val="24"/>
          <w:szCs w:val="24"/>
        </w:rPr>
        <w:t>Na sjednici je istaknut problem nedovoljne popunjenosti JVP Šibenik. S</w:t>
      </w:r>
      <w:r w:rsidR="00290B9E" w:rsidRPr="000E2ABE">
        <w:rPr>
          <w:rFonts w:ascii="Times New Roman" w:hAnsi="Times New Roman" w:cs="Times New Roman"/>
          <w:sz w:val="24"/>
          <w:szCs w:val="24"/>
        </w:rPr>
        <w:t xml:space="preserve">ukladno Procjeni ugroženosti od požara i Planu zaštite od požara za </w:t>
      </w:r>
      <w:r w:rsidR="009C67D4">
        <w:rPr>
          <w:rFonts w:ascii="Times New Roman" w:hAnsi="Times New Roman" w:cs="Times New Roman"/>
          <w:sz w:val="24"/>
          <w:szCs w:val="24"/>
        </w:rPr>
        <w:t>G</w:t>
      </w:r>
      <w:r w:rsidR="00290B9E" w:rsidRPr="000E2ABE">
        <w:rPr>
          <w:rFonts w:ascii="Times New Roman" w:hAnsi="Times New Roman" w:cs="Times New Roman"/>
          <w:sz w:val="24"/>
          <w:szCs w:val="24"/>
        </w:rPr>
        <w:t>rad Šibenik, J</w:t>
      </w:r>
      <w:r w:rsidR="009C67D4">
        <w:rPr>
          <w:rFonts w:ascii="Times New Roman" w:hAnsi="Times New Roman" w:cs="Times New Roman"/>
          <w:sz w:val="24"/>
          <w:szCs w:val="24"/>
        </w:rPr>
        <w:t>VP</w:t>
      </w:r>
      <w:r w:rsidR="00290B9E" w:rsidRPr="000E2ABE">
        <w:rPr>
          <w:rFonts w:ascii="Times New Roman" w:hAnsi="Times New Roman" w:cs="Times New Roman"/>
          <w:sz w:val="24"/>
          <w:szCs w:val="24"/>
        </w:rPr>
        <w:t xml:space="preserve"> </w:t>
      </w:r>
      <w:r w:rsidR="00084D94" w:rsidRPr="000E2ABE">
        <w:rPr>
          <w:rFonts w:ascii="Times New Roman" w:hAnsi="Times New Roman" w:cs="Times New Roman"/>
          <w:sz w:val="24"/>
          <w:szCs w:val="24"/>
        </w:rPr>
        <w:t>G</w:t>
      </w:r>
      <w:r w:rsidR="00290B9E" w:rsidRPr="000E2ABE">
        <w:rPr>
          <w:rFonts w:ascii="Times New Roman" w:hAnsi="Times New Roman" w:cs="Times New Roman"/>
          <w:sz w:val="24"/>
          <w:szCs w:val="24"/>
        </w:rPr>
        <w:t xml:space="preserve">rada Šibenika treba upošljavati 62 </w:t>
      </w:r>
    </w:p>
    <w:p w14:paraId="269B6591" w14:textId="77777777" w:rsidR="006A116E" w:rsidRPr="006A116E" w:rsidRDefault="006A116E" w:rsidP="006A116E">
      <w:pPr>
        <w:shd w:val="clear" w:color="auto" w:fill="FFFFFF"/>
        <w:spacing w:after="0" w:line="240" w:lineRule="auto"/>
        <w:jc w:val="right"/>
        <w:rPr>
          <w:rFonts w:ascii="Times New Roman" w:eastAsia="Times New Roman" w:hAnsi="Times New Roman" w:cs="Times New Roman"/>
          <w:color w:val="0070C0"/>
          <w:kern w:val="0"/>
          <w:sz w:val="24"/>
          <w:szCs w:val="24"/>
          <w:lang w:eastAsia="hr-HR"/>
          <w14:ligatures w14:val="none"/>
        </w:rPr>
      </w:pPr>
      <w:r w:rsidRPr="006A116E">
        <w:rPr>
          <w:rFonts w:ascii="Times New Roman" w:eastAsia="Times New Roman" w:hAnsi="Times New Roman" w:cs="Times New Roman"/>
          <w:color w:val="0070C0"/>
          <w:kern w:val="0"/>
          <w:sz w:val="24"/>
          <w:szCs w:val="24"/>
          <w:lang w:eastAsia="hr-HR"/>
          <w14:ligatures w14:val="none"/>
        </w:rPr>
        <w:lastRenderedPageBreak/>
        <w:t>PRIJEDLOG</w:t>
      </w:r>
    </w:p>
    <w:p w14:paraId="2B572E3E" w14:textId="7D57AA51" w:rsidR="00290B9E" w:rsidRPr="000E2ABE" w:rsidRDefault="00290B9E" w:rsidP="006A116E">
      <w:pPr>
        <w:jc w:val="both"/>
        <w:rPr>
          <w:rFonts w:ascii="Times New Roman" w:hAnsi="Times New Roman" w:cs="Times New Roman"/>
          <w:sz w:val="24"/>
          <w:szCs w:val="24"/>
        </w:rPr>
      </w:pPr>
      <w:r w:rsidRPr="000E2ABE">
        <w:rPr>
          <w:rFonts w:ascii="Times New Roman" w:hAnsi="Times New Roman" w:cs="Times New Roman"/>
          <w:sz w:val="24"/>
          <w:szCs w:val="24"/>
        </w:rPr>
        <w:t>profesionalna vatrogasc</w:t>
      </w:r>
      <w:r w:rsidR="00084D94" w:rsidRPr="000E2ABE">
        <w:rPr>
          <w:rFonts w:ascii="Times New Roman" w:hAnsi="Times New Roman" w:cs="Times New Roman"/>
          <w:sz w:val="24"/>
          <w:szCs w:val="24"/>
        </w:rPr>
        <w:t>a a t</w:t>
      </w:r>
      <w:r w:rsidRPr="000E2ABE">
        <w:rPr>
          <w:rFonts w:ascii="Times New Roman" w:hAnsi="Times New Roman" w:cs="Times New Roman"/>
          <w:sz w:val="24"/>
          <w:szCs w:val="24"/>
        </w:rPr>
        <w:t>renutno je zaposleno  57  profesionalnih vatrogasca</w:t>
      </w:r>
      <w:r w:rsidR="009C67D4">
        <w:rPr>
          <w:rFonts w:ascii="Times New Roman" w:hAnsi="Times New Roman" w:cs="Times New Roman"/>
          <w:sz w:val="24"/>
          <w:szCs w:val="24"/>
        </w:rPr>
        <w:t>,</w:t>
      </w:r>
      <w:r w:rsidRPr="000E2ABE">
        <w:rPr>
          <w:rFonts w:ascii="Times New Roman" w:hAnsi="Times New Roman" w:cs="Times New Roman"/>
          <w:sz w:val="24"/>
          <w:szCs w:val="24"/>
        </w:rPr>
        <w:t xml:space="preserve"> što nije u skladu s navedenim planskim dokumentima</w:t>
      </w:r>
      <w:r w:rsidR="00084D94" w:rsidRPr="000E2ABE">
        <w:rPr>
          <w:rFonts w:ascii="Times New Roman" w:hAnsi="Times New Roman" w:cs="Times New Roman"/>
          <w:sz w:val="24"/>
          <w:szCs w:val="24"/>
        </w:rPr>
        <w:t>.</w:t>
      </w:r>
    </w:p>
    <w:p w14:paraId="641C2034" w14:textId="77777777" w:rsidR="00A40356" w:rsidRPr="000E2ABE" w:rsidRDefault="00290B9E" w:rsidP="00290B9E">
      <w:pPr>
        <w:jc w:val="both"/>
        <w:rPr>
          <w:rFonts w:ascii="Times New Roman" w:hAnsi="Times New Roman" w:cs="Times New Roman"/>
          <w:sz w:val="24"/>
          <w:szCs w:val="24"/>
        </w:rPr>
      </w:pPr>
      <w:r w:rsidRPr="000E2ABE">
        <w:rPr>
          <w:rFonts w:ascii="Times New Roman" w:hAnsi="Times New Roman" w:cs="Times New Roman"/>
          <w:sz w:val="24"/>
          <w:szCs w:val="24"/>
        </w:rPr>
        <w:t xml:space="preserve">Opremljenost Javne vatrogasne postrojbe </w:t>
      </w:r>
      <w:r w:rsidR="00084D94" w:rsidRPr="000E2ABE">
        <w:rPr>
          <w:rFonts w:ascii="Times New Roman" w:hAnsi="Times New Roman" w:cs="Times New Roman"/>
          <w:sz w:val="24"/>
          <w:szCs w:val="24"/>
        </w:rPr>
        <w:t>G</w:t>
      </w:r>
      <w:r w:rsidRPr="000E2ABE">
        <w:rPr>
          <w:rFonts w:ascii="Times New Roman" w:hAnsi="Times New Roman" w:cs="Times New Roman"/>
          <w:sz w:val="24"/>
          <w:szCs w:val="24"/>
        </w:rPr>
        <w:t xml:space="preserve">rada Šibenika u skladu je s „Pravilnikom o minimumu tehničke opremljenosti vatrogasnih postrojbi u RH“. Postrojba raspolaže s ukupno 16 vatrogasnih vozila različite namjene te 1 manjim vatrogasnim plovilom. </w:t>
      </w:r>
      <w:r w:rsidR="00A40356" w:rsidRPr="000E2ABE">
        <w:rPr>
          <w:rFonts w:ascii="Times New Roman" w:hAnsi="Times New Roman" w:cs="Times New Roman"/>
          <w:sz w:val="24"/>
          <w:szCs w:val="24"/>
        </w:rPr>
        <w:t>K</w:t>
      </w:r>
      <w:r w:rsidRPr="000E2ABE">
        <w:rPr>
          <w:rFonts w:ascii="Times New Roman" w:hAnsi="Times New Roman" w:cs="Times New Roman"/>
          <w:sz w:val="24"/>
          <w:szCs w:val="24"/>
        </w:rPr>
        <w:t xml:space="preserve">roz program  </w:t>
      </w:r>
      <w:r w:rsidR="00A40356" w:rsidRPr="000E2ABE">
        <w:rPr>
          <w:rFonts w:ascii="Times New Roman" w:hAnsi="Times New Roman" w:cs="Times New Roman"/>
          <w:sz w:val="24"/>
          <w:szCs w:val="24"/>
        </w:rPr>
        <w:t>„</w:t>
      </w:r>
      <w:r w:rsidRPr="000E2ABE">
        <w:rPr>
          <w:rFonts w:ascii="Times New Roman" w:hAnsi="Times New Roman" w:cs="Times New Roman"/>
          <w:sz w:val="24"/>
          <w:szCs w:val="24"/>
        </w:rPr>
        <w:t>Modernizacija vozila vatrogasnih postrojbi RH</w:t>
      </w:r>
      <w:r w:rsidR="00A40356" w:rsidRPr="000E2ABE">
        <w:rPr>
          <w:rFonts w:ascii="Times New Roman" w:hAnsi="Times New Roman" w:cs="Times New Roman"/>
          <w:sz w:val="24"/>
          <w:szCs w:val="24"/>
        </w:rPr>
        <w:t xml:space="preserve">“ u 2021. godini  </w:t>
      </w:r>
      <w:r w:rsidRPr="000E2ABE">
        <w:rPr>
          <w:rFonts w:ascii="Times New Roman" w:hAnsi="Times New Roman" w:cs="Times New Roman"/>
          <w:sz w:val="24"/>
          <w:szCs w:val="24"/>
        </w:rPr>
        <w:t>J</w:t>
      </w:r>
      <w:r w:rsidR="00A40356" w:rsidRPr="000E2ABE">
        <w:rPr>
          <w:rFonts w:ascii="Times New Roman" w:hAnsi="Times New Roman" w:cs="Times New Roman"/>
          <w:sz w:val="24"/>
          <w:szCs w:val="24"/>
        </w:rPr>
        <w:t>VP</w:t>
      </w:r>
      <w:r w:rsidRPr="000E2ABE">
        <w:rPr>
          <w:rFonts w:ascii="Times New Roman" w:hAnsi="Times New Roman" w:cs="Times New Roman"/>
          <w:sz w:val="24"/>
          <w:szCs w:val="24"/>
        </w:rPr>
        <w:t xml:space="preserve"> </w:t>
      </w:r>
      <w:r w:rsidR="00084D94" w:rsidRPr="000E2ABE">
        <w:rPr>
          <w:rFonts w:ascii="Times New Roman" w:hAnsi="Times New Roman" w:cs="Times New Roman"/>
          <w:sz w:val="24"/>
          <w:szCs w:val="24"/>
        </w:rPr>
        <w:t>G</w:t>
      </w:r>
      <w:r w:rsidRPr="000E2ABE">
        <w:rPr>
          <w:rFonts w:ascii="Times New Roman" w:hAnsi="Times New Roman" w:cs="Times New Roman"/>
          <w:sz w:val="24"/>
          <w:szCs w:val="24"/>
        </w:rPr>
        <w:t>rada Šibenika opremljena je s dva nova vatrogasna vozila</w:t>
      </w:r>
      <w:r w:rsidR="00084D94" w:rsidRPr="000E2ABE">
        <w:rPr>
          <w:rFonts w:ascii="Times New Roman" w:hAnsi="Times New Roman" w:cs="Times New Roman"/>
          <w:sz w:val="24"/>
          <w:szCs w:val="24"/>
        </w:rPr>
        <w:t xml:space="preserve"> (</w:t>
      </w:r>
      <w:r w:rsidRPr="000E2ABE">
        <w:rPr>
          <w:rFonts w:ascii="Times New Roman" w:hAnsi="Times New Roman" w:cs="Times New Roman"/>
          <w:sz w:val="24"/>
          <w:szCs w:val="24"/>
        </w:rPr>
        <w:t>navalno dugo vatrogasno vozilo i teško šumsko vozilo</w:t>
      </w:r>
      <w:r w:rsidR="00084D94" w:rsidRPr="000E2ABE">
        <w:rPr>
          <w:rFonts w:ascii="Times New Roman" w:hAnsi="Times New Roman" w:cs="Times New Roman"/>
          <w:sz w:val="24"/>
          <w:szCs w:val="24"/>
        </w:rPr>
        <w:t>)</w:t>
      </w:r>
      <w:r w:rsidR="00A40356" w:rsidRPr="000E2ABE">
        <w:rPr>
          <w:rFonts w:ascii="Times New Roman" w:hAnsi="Times New Roman" w:cs="Times New Roman"/>
          <w:sz w:val="24"/>
          <w:szCs w:val="24"/>
        </w:rPr>
        <w:t>,</w:t>
      </w:r>
      <w:r w:rsidR="00084D94" w:rsidRPr="000E2ABE">
        <w:rPr>
          <w:rFonts w:ascii="Times New Roman" w:hAnsi="Times New Roman" w:cs="Times New Roman"/>
          <w:sz w:val="24"/>
          <w:szCs w:val="24"/>
        </w:rPr>
        <w:t xml:space="preserve"> čime je povećana</w:t>
      </w:r>
      <w:r w:rsidRPr="000E2ABE">
        <w:rPr>
          <w:rFonts w:ascii="Times New Roman" w:hAnsi="Times New Roman" w:cs="Times New Roman"/>
          <w:sz w:val="24"/>
          <w:szCs w:val="24"/>
        </w:rPr>
        <w:t xml:space="preserve"> operativn</w:t>
      </w:r>
      <w:r w:rsidR="00A40356" w:rsidRPr="000E2ABE">
        <w:rPr>
          <w:rFonts w:ascii="Times New Roman" w:hAnsi="Times New Roman" w:cs="Times New Roman"/>
          <w:sz w:val="24"/>
          <w:szCs w:val="24"/>
        </w:rPr>
        <w:t>a</w:t>
      </w:r>
      <w:r w:rsidRPr="000E2ABE">
        <w:rPr>
          <w:rFonts w:ascii="Times New Roman" w:hAnsi="Times New Roman" w:cs="Times New Roman"/>
          <w:sz w:val="24"/>
          <w:szCs w:val="24"/>
        </w:rPr>
        <w:t xml:space="preserve"> sposobnost postrojbe.</w:t>
      </w:r>
    </w:p>
    <w:p w14:paraId="0FD869F1" w14:textId="61305AD0" w:rsidR="00290B9E" w:rsidRPr="000E2ABE" w:rsidRDefault="006B36B5" w:rsidP="00290B9E">
      <w:pPr>
        <w:jc w:val="both"/>
        <w:rPr>
          <w:rFonts w:ascii="Times New Roman" w:hAnsi="Times New Roman" w:cs="Times New Roman"/>
          <w:sz w:val="24"/>
          <w:szCs w:val="24"/>
        </w:rPr>
      </w:pPr>
      <w:bookmarkStart w:id="7" w:name="_Hlk6491597"/>
      <w:r w:rsidRPr="000E2ABE">
        <w:rPr>
          <w:rFonts w:ascii="Times New Roman" w:hAnsi="Times New Roman" w:cs="Times New Roman"/>
          <w:sz w:val="24"/>
          <w:szCs w:val="24"/>
        </w:rPr>
        <w:t>U analiziranom razdoblju, v</w:t>
      </w:r>
      <w:r w:rsidR="00A40356" w:rsidRPr="000E2ABE">
        <w:rPr>
          <w:rFonts w:ascii="Times New Roman" w:hAnsi="Times New Roman" w:cs="Times New Roman"/>
          <w:sz w:val="24"/>
          <w:szCs w:val="24"/>
        </w:rPr>
        <w:t xml:space="preserve">ozila vatrogasnih postrojbi u najvećoj mjeri </w:t>
      </w:r>
      <w:r w:rsidRPr="000E2ABE">
        <w:rPr>
          <w:rFonts w:ascii="Times New Roman" w:hAnsi="Times New Roman" w:cs="Times New Roman"/>
          <w:sz w:val="24"/>
          <w:szCs w:val="24"/>
        </w:rPr>
        <w:t xml:space="preserve">bila su </w:t>
      </w:r>
      <w:r w:rsidR="00A40356" w:rsidRPr="000E2ABE">
        <w:rPr>
          <w:rFonts w:ascii="Times New Roman" w:hAnsi="Times New Roman" w:cs="Times New Roman"/>
          <w:sz w:val="24"/>
          <w:szCs w:val="24"/>
        </w:rPr>
        <w:t xml:space="preserve">u ispravnom stanju i </w:t>
      </w:r>
      <w:r w:rsidRPr="000E2ABE">
        <w:rPr>
          <w:rFonts w:ascii="Times New Roman" w:hAnsi="Times New Roman" w:cs="Times New Roman"/>
          <w:sz w:val="24"/>
          <w:szCs w:val="24"/>
        </w:rPr>
        <w:t>spremna za korištenje za</w:t>
      </w:r>
      <w:r w:rsidR="00A40356" w:rsidRPr="000E2ABE">
        <w:rPr>
          <w:rFonts w:ascii="Times New Roman" w:hAnsi="Times New Roman" w:cs="Times New Roman"/>
          <w:sz w:val="24"/>
          <w:szCs w:val="24"/>
        </w:rPr>
        <w:t xml:space="preserve"> intervencij</w:t>
      </w:r>
      <w:r w:rsidRPr="000E2ABE">
        <w:rPr>
          <w:rFonts w:ascii="Times New Roman" w:hAnsi="Times New Roman" w:cs="Times New Roman"/>
          <w:sz w:val="24"/>
          <w:szCs w:val="24"/>
        </w:rPr>
        <w:t>e</w:t>
      </w:r>
      <w:r w:rsidR="00A40356" w:rsidRPr="000E2ABE">
        <w:rPr>
          <w:rFonts w:ascii="Times New Roman" w:hAnsi="Times New Roman" w:cs="Times New Roman"/>
          <w:sz w:val="24"/>
          <w:szCs w:val="24"/>
        </w:rPr>
        <w:t>. S obzirom na starost vatrogasnih vozila i uvjete njihova  korištenja</w:t>
      </w:r>
      <w:r w:rsidR="009C67D4">
        <w:rPr>
          <w:rFonts w:ascii="Times New Roman" w:hAnsi="Times New Roman" w:cs="Times New Roman"/>
          <w:sz w:val="24"/>
          <w:szCs w:val="24"/>
        </w:rPr>
        <w:t xml:space="preserve"> </w:t>
      </w:r>
      <w:r w:rsidR="00A40356" w:rsidRPr="000E2ABE">
        <w:rPr>
          <w:rFonts w:ascii="Times New Roman" w:hAnsi="Times New Roman" w:cs="Times New Roman"/>
          <w:iCs/>
          <w:sz w:val="24"/>
          <w:szCs w:val="24"/>
        </w:rPr>
        <w:t>posebno na požarima otvorenog prostora</w:t>
      </w:r>
      <w:r w:rsidRPr="000E2ABE">
        <w:rPr>
          <w:rFonts w:ascii="Times New Roman" w:hAnsi="Times New Roman" w:cs="Times New Roman"/>
          <w:i/>
          <w:sz w:val="24"/>
          <w:szCs w:val="24"/>
        </w:rPr>
        <w:t xml:space="preserve"> </w:t>
      </w:r>
      <w:r w:rsidRPr="000E2ABE">
        <w:rPr>
          <w:rFonts w:ascii="Times New Roman" w:hAnsi="Times New Roman" w:cs="Times New Roman"/>
          <w:iCs/>
          <w:sz w:val="24"/>
          <w:szCs w:val="24"/>
        </w:rPr>
        <w:t xml:space="preserve">u kojim dolazi do češćih kvarova i oštećenja, </w:t>
      </w:r>
      <w:r w:rsidR="00A40356" w:rsidRPr="000E2ABE">
        <w:rPr>
          <w:rFonts w:ascii="Times New Roman" w:hAnsi="Times New Roman" w:cs="Times New Roman"/>
          <w:sz w:val="24"/>
          <w:szCs w:val="24"/>
        </w:rPr>
        <w:t>potrebno ih je kontinuirano održavati</w:t>
      </w:r>
      <w:r w:rsidR="005C5563" w:rsidRPr="000E2ABE">
        <w:rPr>
          <w:rFonts w:ascii="Times New Roman" w:hAnsi="Times New Roman" w:cs="Times New Roman"/>
          <w:sz w:val="24"/>
          <w:szCs w:val="24"/>
        </w:rPr>
        <w:t xml:space="preserve"> u stanju spremnosti</w:t>
      </w:r>
      <w:r w:rsidRPr="000E2ABE">
        <w:rPr>
          <w:rFonts w:ascii="Times New Roman" w:hAnsi="Times New Roman" w:cs="Times New Roman"/>
          <w:sz w:val="24"/>
          <w:szCs w:val="24"/>
        </w:rPr>
        <w:t>.</w:t>
      </w:r>
      <w:r w:rsidR="00A40356" w:rsidRPr="000E2ABE">
        <w:rPr>
          <w:rFonts w:ascii="Times New Roman" w:hAnsi="Times New Roman" w:cs="Times New Roman"/>
          <w:sz w:val="24"/>
          <w:szCs w:val="24"/>
        </w:rPr>
        <w:t xml:space="preserve">  </w:t>
      </w:r>
      <w:bookmarkEnd w:id="7"/>
    </w:p>
    <w:p w14:paraId="43BFCF90" w14:textId="1F40E268" w:rsidR="00290B9E" w:rsidRPr="00A1649A" w:rsidRDefault="00290B9E" w:rsidP="00290B9E">
      <w:pPr>
        <w:spacing w:after="0"/>
        <w:jc w:val="center"/>
        <w:rPr>
          <w:rFonts w:ascii="Times New Roman" w:hAnsi="Times New Roman" w:cs="Times New Roman"/>
          <w:bCs/>
          <w:sz w:val="24"/>
          <w:szCs w:val="24"/>
          <w:u w:val="single"/>
        </w:rPr>
      </w:pPr>
      <w:r w:rsidRPr="00A1649A">
        <w:rPr>
          <w:rFonts w:ascii="Times New Roman" w:hAnsi="Times New Roman" w:cs="Times New Roman"/>
          <w:bCs/>
          <w:sz w:val="24"/>
          <w:szCs w:val="24"/>
          <w:u w:val="single"/>
        </w:rPr>
        <w:t>Vatrogasna vozila i plovila</w:t>
      </w:r>
    </w:p>
    <w:p w14:paraId="3EB04BB9" w14:textId="77777777" w:rsidR="00A40356" w:rsidRPr="00A1649A" w:rsidRDefault="00A40356" w:rsidP="00290B9E">
      <w:pPr>
        <w:spacing w:after="0"/>
        <w:jc w:val="center"/>
        <w:rPr>
          <w:rFonts w:ascii="Times New Roman" w:hAnsi="Times New Roman" w:cs="Times New Roman"/>
          <w:b/>
          <w:sz w:val="24"/>
          <w:szCs w:val="24"/>
          <w:u w:val="single"/>
        </w:rPr>
      </w:pPr>
    </w:p>
    <w:tbl>
      <w:tblPr>
        <w:tblStyle w:val="Reetkatablice"/>
        <w:tblW w:w="9640" w:type="dxa"/>
        <w:tblInd w:w="-431" w:type="dxa"/>
        <w:tblLayout w:type="fixed"/>
        <w:tblLook w:val="04A0" w:firstRow="1" w:lastRow="0" w:firstColumn="1" w:lastColumn="0" w:noHBand="0" w:noVBand="1"/>
      </w:tblPr>
      <w:tblGrid>
        <w:gridCol w:w="1204"/>
        <w:gridCol w:w="935"/>
        <w:gridCol w:w="935"/>
        <w:gridCol w:w="802"/>
        <w:gridCol w:w="534"/>
        <w:gridCol w:w="935"/>
        <w:gridCol w:w="935"/>
        <w:gridCol w:w="802"/>
        <w:gridCol w:w="801"/>
        <w:gridCol w:w="802"/>
        <w:gridCol w:w="955"/>
      </w:tblGrid>
      <w:tr w:rsidR="00A1649A" w:rsidRPr="00A1649A" w14:paraId="41EFEFD7" w14:textId="77777777" w:rsidTr="009C67D4">
        <w:trPr>
          <w:trHeight w:val="635"/>
        </w:trPr>
        <w:tc>
          <w:tcPr>
            <w:tcW w:w="1204" w:type="dxa"/>
            <w:shd w:val="clear" w:color="auto" w:fill="FFFFFF" w:themeFill="background1"/>
          </w:tcPr>
          <w:p w14:paraId="308AA3C6" w14:textId="77777777" w:rsidR="00290B9E" w:rsidRPr="00A1649A" w:rsidRDefault="00290B9E" w:rsidP="00DC5E3F">
            <w:pPr>
              <w:pStyle w:val="Odlomakpopisa"/>
              <w:ind w:left="0"/>
              <w:jc w:val="center"/>
              <w:rPr>
                <w:rFonts w:ascii="Times New Roman" w:hAnsi="Times New Roman" w:cs="Times New Roman"/>
                <w:b/>
                <w:sz w:val="16"/>
                <w:szCs w:val="16"/>
              </w:rPr>
            </w:pPr>
            <w:r w:rsidRPr="00A1649A">
              <w:rPr>
                <w:rFonts w:ascii="Times New Roman" w:hAnsi="Times New Roman" w:cs="Times New Roman"/>
                <w:b/>
                <w:sz w:val="16"/>
                <w:szCs w:val="16"/>
              </w:rPr>
              <w:t>Vatrogasna postrojba</w:t>
            </w:r>
          </w:p>
        </w:tc>
        <w:tc>
          <w:tcPr>
            <w:tcW w:w="935" w:type="dxa"/>
            <w:shd w:val="clear" w:color="auto" w:fill="FFFFFF" w:themeFill="background1"/>
          </w:tcPr>
          <w:p w14:paraId="51B9C250" w14:textId="77777777" w:rsidR="00290B9E" w:rsidRPr="00A1649A" w:rsidRDefault="00290B9E" w:rsidP="00DC5E3F">
            <w:pPr>
              <w:pStyle w:val="Odlomakpopisa"/>
              <w:ind w:left="0"/>
              <w:jc w:val="center"/>
              <w:rPr>
                <w:rFonts w:ascii="Times New Roman" w:hAnsi="Times New Roman" w:cs="Times New Roman"/>
                <w:b/>
                <w:sz w:val="16"/>
                <w:szCs w:val="16"/>
              </w:rPr>
            </w:pPr>
            <w:r w:rsidRPr="00A1649A">
              <w:rPr>
                <w:rFonts w:ascii="Times New Roman" w:hAnsi="Times New Roman" w:cs="Times New Roman"/>
                <w:b/>
                <w:sz w:val="16"/>
                <w:szCs w:val="16"/>
              </w:rPr>
              <w:t>Navalno</w:t>
            </w:r>
          </w:p>
          <w:p w14:paraId="5E6059AB" w14:textId="77777777" w:rsidR="00290B9E" w:rsidRPr="00A1649A" w:rsidRDefault="00290B9E" w:rsidP="00DC5E3F">
            <w:pPr>
              <w:pStyle w:val="Odlomakpopisa"/>
              <w:ind w:left="0"/>
              <w:jc w:val="center"/>
              <w:rPr>
                <w:rFonts w:ascii="Times New Roman" w:hAnsi="Times New Roman" w:cs="Times New Roman"/>
                <w:bCs/>
                <w:sz w:val="24"/>
                <w:szCs w:val="24"/>
              </w:rPr>
            </w:pPr>
            <w:r w:rsidRPr="00A1649A">
              <w:rPr>
                <w:rFonts w:ascii="Times New Roman" w:hAnsi="Times New Roman" w:cs="Times New Roman"/>
                <w:b/>
                <w:sz w:val="16"/>
                <w:szCs w:val="16"/>
              </w:rPr>
              <w:t>vozilo</w:t>
            </w:r>
          </w:p>
        </w:tc>
        <w:tc>
          <w:tcPr>
            <w:tcW w:w="935" w:type="dxa"/>
            <w:shd w:val="clear" w:color="auto" w:fill="FFFFFF" w:themeFill="background1"/>
          </w:tcPr>
          <w:p w14:paraId="315CD076" w14:textId="4B31E401" w:rsidR="00290B9E" w:rsidRPr="00A1649A" w:rsidRDefault="00290B9E" w:rsidP="00DC5E3F">
            <w:pPr>
              <w:pStyle w:val="Odlomakpopisa"/>
              <w:ind w:left="0"/>
              <w:jc w:val="center"/>
              <w:rPr>
                <w:rFonts w:ascii="Times New Roman" w:hAnsi="Times New Roman" w:cs="Times New Roman"/>
                <w:b/>
                <w:sz w:val="16"/>
                <w:szCs w:val="16"/>
              </w:rPr>
            </w:pPr>
            <w:r w:rsidRPr="00A1649A">
              <w:rPr>
                <w:rFonts w:ascii="Times New Roman" w:hAnsi="Times New Roman" w:cs="Times New Roman"/>
                <w:b/>
                <w:sz w:val="16"/>
                <w:szCs w:val="16"/>
              </w:rPr>
              <w:t>Auto cisterna</w:t>
            </w:r>
          </w:p>
        </w:tc>
        <w:tc>
          <w:tcPr>
            <w:tcW w:w="802" w:type="dxa"/>
            <w:shd w:val="clear" w:color="auto" w:fill="FFFFFF" w:themeFill="background1"/>
          </w:tcPr>
          <w:p w14:paraId="62496874" w14:textId="77777777" w:rsidR="00290B9E" w:rsidRPr="00A1649A" w:rsidRDefault="00290B9E" w:rsidP="00DC5E3F">
            <w:pPr>
              <w:pStyle w:val="Odlomakpopisa"/>
              <w:ind w:left="0"/>
              <w:jc w:val="center"/>
              <w:rPr>
                <w:rFonts w:ascii="Times New Roman" w:hAnsi="Times New Roman" w:cs="Times New Roman"/>
                <w:b/>
                <w:sz w:val="16"/>
                <w:szCs w:val="16"/>
              </w:rPr>
            </w:pPr>
            <w:r w:rsidRPr="00A1649A">
              <w:rPr>
                <w:rFonts w:ascii="Times New Roman" w:hAnsi="Times New Roman" w:cs="Times New Roman"/>
                <w:b/>
                <w:sz w:val="16"/>
                <w:szCs w:val="16"/>
              </w:rPr>
              <w:t>Auto</w:t>
            </w:r>
          </w:p>
          <w:p w14:paraId="50B60274" w14:textId="58D79A5B" w:rsidR="00290B9E" w:rsidRPr="00A1649A" w:rsidRDefault="00290B9E" w:rsidP="00DC5E3F">
            <w:pPr>
              <w:pStyle w:val="Odlomakpopisa"/>
              <w:ind w:left="0"/>
              <w:jc w:val="center"/>
              <w:rPr>
                <w:rFonts w:ascii="Times New Roman" w:hAnsi="Times New Roman" w:cs="Times New Roman"/>
                <w:bCs/>
                <w:sz w:val="24"/>
                <w:szCs w:val="24"/>
              </w:rPr>
            </w:pPr>
            <w:r w:rsidRPr="00A1649A">
              <w:rPr>
                <w:rFonts w:ascii="Times New Roman" w:hAnsi="Times New Roman" w:cs="Times New Roman"/>
                <w:b/>
                <w:sz w:val="16"/>
                <w:szCs w:val="16"/>
              </w:rPr>
              <w:t>ljestva</w:t>
            </w:r>
          </w:p>
        </w:tc>
        <w:tc>
          <w:tcPr>
            <w:tcW w:w="534" w:type="dxa"/>
            <w:shd w:val="clear" w:color="auto" w:fill="FFFFFF" w:themeFill="background1"/>
          </w:tcPr>
          <w:p w14:paraId="2D65BA76" w14:textId="77777777" w:rsidR="00290B9E" w:rsidRPr="00A1649A" w:rsidRDefault="00290B9E" w:rsidP="007B6ECB">
            <w:pPr>
              <w:pStyle w:val="Odlomakpopisa"/>
              <w:ind w:left="0"/>
              <w:rPr>
                <w:rFonts w:ascii="Times New Roman" w:hAnsi="Times New Roman" w:cs="Times New Roman"/>
                <w:b/>
                <w:sz w:val="16"/>
                <w:szCs w:val="16"/>
              </w:rPr>
            </w:pPr>
            <w:r w:rsidRPr="00A1649A">
              <w:rPr>
                <w:rFonts w:ascii="Times New Roman" w:hAnsi="Times New Roman" w:cs="Times New Roman"/>
                <w:b/>
                <w:sz w:val="16"/>
                <w:szCs w:val="16"/>
              </w:rPr>
              <w:t>vozilo</w:t>
            </w:r>
          </w:p>
        </w:tc>
        <w:tc>
          <w:tcPr>
            <w:tcW w:w="935" w:type="dxa"/>
            <w:shd w:val="clear" w:color="auto" w:fill="FFFFFF" w:themeFill="background1"/>
          </w:tcPr>
          <w:p w14:paraId="32AF12EA" w14:textId="77777777" w:rsidR="00290B9E" w:rsidRPr="00A1649A" w:rsidRDefault="00290B9E" w:rsidP="00DC5E3F">
            <w:pPr>
              <w:pStyle w:val="Odlomakpopisa"/>
              <w:ind w:left="0"/>
              <w:jc w:val="center"/>
              <w:rPr>
                <w:rFonts w:ascii="Times New Roman" w:hAnsi="Times New Roman" w:cs="Times New Roman"/>
                <w:b/>
                <w:sz w:val="16"/>
                <w:szCs w:val="16"/>
              </w:rPr>
            </w:pPr>
            <w:r w:rsidRPr="00A1649A">
              <w:rPr>
                <w:rFonts w:ascii="Times New Roman" w:hAnsi="Times New Roman" w:cs="Times New Roman"/>
                <w:b/>
                <w:sz w:val="16"/>
                <w:szCs w:val="16"/>
              </w:rPr>
              <w:t>Tehničko vozilo</w:t>
            </w:r>
          </w:p>
        </w:tc>
        <w:tc>
          <w:tcPr>
            <w:tcW w:w="935" w:type="dxa"/>
            <w:shd w:val="clear" w:color="auto" w:fill="FFFFFF" w:themeFill="background1"/>
          </w:tcPr>
          <w:p w14:paraId="017570E1" w14:textId="77777777" w:rsidR="00290B9E" w:rsidRPr="00A1649A" w:rsidRDefault="00290B9E" w:rsidP="00DC5E3F">
            <w:pPr>
              <w:pStyle w:val="Odlomakpopisa"/>
              <w:ind w:left="0"/>
              <w:jc w:val="center"/>
              <w:rPr>
                <w:rFonts w:ascii="Times New Roman" w:hAnsi="Times New Roman" w:cs="Times New Roman"/>
                <w:b/>
                <w:sz w:val="16"/>
                <w:szCs w:val="16"/>
              </w:rPr>
            </w:pPr>
            <w:r w:rsidRPr="00A1649A">
              <w:rPr>
                <w:rFonts w:ascii="Times New Roman" w:hAnsi="Times New Roman" w:cs="Times New Roman"/>
                <w:b/>
                <w:sz w:val="16"/>
                <w:szCs w:val="16"/>
              </w:rPr>
              <w:t>Šumsko vozilo</w:t>
            </w:r>
          </w:p>
        </w:tc>
        <w:tc>
          <w:tcPr>
            <w:tcW w:w="802" w:type="dxa"/>
            <w:shd w:val="clear" w:color="auto" w:fill="FFFFFF" w:themeFill="background1"/>
          </w:tcPr>
          <w:p w14:paraId="1178215C" w14:textId="77777777" w:rsidR="00290B9E" w:rsidRPr="00A1649A" w:rsidRDefault="00290B9E" w:rsidP="00DC5E3F">
            <w:pPr>
              <w:pStyle w:val="Odlomakpopisa"/>
              <w:ind w:left="0"/>
              <w:jc w:val="center"/>
              <w:rPr>
                <w:rFonts w:ascii="Times New Roman" w:hAnsi="Times New Roman" w:cs="Times New Roman"/>
                <w:b/>
                <w:sz w:val="16"/>
                <w:szCs w:val="16"/>
              </w:rPr>
            </w:pPr>
            <w:r w:rsidRPr="00A1649A">
              <w:rPr>
                <w:rFonts w:ascii="Times New Roman" w:hAnsi="Times New Roman" w:cs="Times New Roman"/>
                <w:b/>
                <w:sz w:val="16"/>
                <w:szCs w:val="16"/>
              </w:rPr>
              <w:t>Kombi</w:t>
            </w:r>
          </w:p>
          <w:p w14:paraId="48A4940C" w14:textId="77777777" w:rsidR="00290B9E" w:rsidRPr="00A1649A" w:rsidRDefault="00290B9E" w:rsidP="00DC5E3F">
            <w:pPr>
              <w:pStyle w:val="Odlomakpopisa"/>
              <w:ind w:left="0"/>
              <w:jc w:val="center"/>
              <w:rPr>
                <w:rFonts w:ascii="Times New Roman" w:hAnsi="Times New Roman" w:cs="Times New Roman"/>
                <w:bCs/>
                <w:sz w:val="24"/>
                <w:szCs w:val="24"/>
              </w:rPr>
            </w:pPr>
            <w:r w:rsidRPr="00A1649A">
              <w:rPr>
                <w:rFonts w:ascii="Times New Roman" w:hAnsi="Times New Roman" w:cs="Times New Roman"/>
                <w:b/>
                <w:sz w:val="16"/>
                <w:szCs w:val="16"/>
              </w:rPr>
              <w:t>vozilo</w:t>
            </w:r>
          </w:p>
        </w:tc>
        <w:tc>
          <w:tcPr>
            <w:tcW w:w="801" w:type="dxa"/>
            <w:tcBorders>
              <w:bottom w:val="single" w:sz="4" w:space="0" w:color="auto"/>
            </w:tcBorders>
            <w:shd w:val="clear" w:color="auto" w:fill="FFFFFF" w:themeFill="background1"/>
          </w:tcPr>
          <w:p w14:paraId="6CD07C97" w14:textId="77777777" w:rsidR="00290B9E" w:rsidRPr="00A1649A" w:rsidRDefault="00290B9E" w:rsidP="00A1649A">
            <w:pPr>
              <w:pStyle w:val="Odlomakpopisa"/>
              <w:ind w:left="0"/>
              <w:jc w:val="center"/>
              <w:rPr>
                <w:rFonts w:ascii="Times New Roman" w:hAnsi="Times New Roman" w:cs="Times New Roman"/>
                <w:b/>
                <w:sz w:val="16"/>
                <w:szCs w:val="16"/>
              </w:rPr>
            </w:pPr>
            <w:r w:rsidRPr="00A1649A">
              <w:rPr>
                <w:rFonts w:ascii="Times New Roman" w:hAnsi="Times New Roman" w:cs="Times New Roman"/>
                <w:b/>
                <w:sz w:val="16"/>
                <w:szCs w:val="16"/>
              </w:rPr>
              <w:t>Zapovjedno vozilo</w:t>
            </w:r>
          </w:p>
          <w:p w14:paraId="1548A87D" w14:textId="77777777" w:rsidR="00290B9E" w:rsidRPr="00A1649A" w:rsidRDefault="00290B9E" w:rsidP="00DC5E3F">
            <w:pPr>
              <w:jc w:val="center"/>
              <w:rPr>
                <w:rFonts w:ascii="Times New Roman" w:hAnsi="Times New Roman" w:cs="Times New Roman"/>
                <w:bCs/>
                <w:sz w:val="24"/>
                <w:szCs w:val="24"/>
              </w:rPr>
            </w:pPr>
          </w:p>
        </w:tc>
        <w:tc>
          <w:tcPr>
            <w:tcW w:w="802" w:type="dxa"/>
            <w:shd w:val="clear" w:color="auto" w:fill="FFFFFF" w:themeFill="background1"/>
          </w:tcPr>
          <w:p w14:paraId="1F749229" w14:textId="4CA4E3D9" w:rsidR="00290B9E" w:rsidRPr="00A1649A" w:rsidRDefault="00290B9E" w:rsidP="00290B9E">
            <w:pPr>
              <w:rPr>
                <w:rFonts w:ascii="Times New Roman" w:hAnsi="Times New Roman" w:cs="Times New Roman"/>
                <w:b/>
                <w:sz w:val="16"/>
                <w:szCs w:val="16"/>
              </w:rPr>
            </w:pPr>
            <w:r w:rsidRPr="00A1649A">
              <w:rPr>
                <w:rFonts w:ascii="Times New Roman" w:hAnsi="Times New Roman" w:cs="Times New Roman"/>
                <w:b/>
                <w:sz w:val="16"/>
                <w:szCs w:val="16"/>
              </w:rPr>
              <w:t>Plovilo</w:t>
            </w:r>
          </w:p>
          <w:p w14:paraId="56180510" w14:textId="77777777" w:rsidR="00290B9E" w:rsidRPr="00A1649A" w:rsidRDefault="00290B9E" w:rsidP="00DC5E3F">
            <w:pPr>
              <w:jc w:val="center"/>
              <w:rPr>
                <w:rFonts w:ascii="Times New Roman" w:hAnsi="Times New Roman" w:cs="Times New Roman"/>
                <w:b/>
                <w:sz w:val="24"/>
                <w:szCs w:val="24"/>
              </w:rPr>
            </w:pPr>
          </w:p>
        </w:tc>
        <w:tc>
          <w:tcPr>
            <w:tcW w:w="955" w:type="dxa"/>
            <w:shd w:val="clear" w:color="auto" w:fill="FFFFFF" w:themeFill="background1"/>
          </w:tcPr>
          <w:p w14:paraId="72870C4E" w14:textId="77777777" w:rsidR="00290B9E" w:rsidRPr="00A1649A" w:rsidRDefault="00290B9E" w:rsidP="00A1649A">
            <w:pPr>
              <w:pStyle w:val="Odlomakpopisa"/>
              <w:ind w:left="0"/>
              <w:rPr>
                <w:rFonts w:ascii="Times New Roman" w:hAnsi="Times New Roman" w:cs="Times New Roman"/>
                <w:b/>
                <w:iCs/>
                <w:sz w:val="16"/>
                <w:szCs w:val="16"/>
              </w:rPr>
            </w:pPr>
            <w:r w:rsidRPr="00A1649A">
              <w:rPr>
                <w:rFonts w:ascii="Times New Roman" w:hAnsi="Times New Roman" w:cs="Times New Roman"/>
                <w:b/>
                <w:iCs/>
                <w:sz w:val="16"/>
                <w:szCs w:val="16"/>
              </w:rPr>
              <w:t>UKUPNO</w:t>
            </w:r>
          </w:p>
        </w:tc>
      </w:tr>
      <w:tr w:rsidR="00A1649A" w:rsidRPr="00A1649A" w14:paraId="40FBB10B" w14:textId="77777777" w:rsidTr="00A1649A">
        <w:trPr>
          <w:trHeight w:val="167"/>
        </w:trPr>
        <w:tc>
          <w:tcPr>
            <w:tcW w:w="1204" w:type="dxa"/>
            <w:shd w:val="clear" w:color="auto" w:fill="FFFFFF" w:themeFill="background1"/>
          </w:tcPr>
          <w:p w14:paraId="2CD0ED57" w14:textId="77777777" w:rsidR="00290B9E" w:rsidRPr="00A1649A" w:rsidRDefault="00290B9E" w:rsidP="00DC5E3F">
            <w:pPr>
              <w:pStyle w:val="Odlomakpopisa"/>
              <w:ind w:left="0"/>
              <w:rPr>
                <w:rFonts w:ascii="Times New Roman" w:hAnsi="Times New Roman" w:cs="Times New Roman"/>
                <w:bCs/>
                <w:sz w:val="16"/>
                <w:szCs w:val="16"/>
              </w:rPr>
            </w:pPr>
            <w:r w:rsidRPr="00A1649A">
              <w:rPr>
                <w:rFonts w:ascii="Times New Roman" w:hAnsi="Times New Roman" w:cs="Times New Roman"/>
                <w:bCs/>
                <w:sz w:val="16"/>
                <w:szCs w:val="16"/>
              </w:rPr>
              <w:t>JVP Šibenik</w:t>
            </w:r>
          </w:p>
        </w:tc>
        <w:tc>
          <w:tcPr>
            <w:tcW w:w="935" w:type="dxa"/>
            <w:shd w:val="clear" w:color="auto" w:fill="FFFFFF" w:themeFill="background1"/>
          </w:tcPr>
          <w:p w14:paraId="662DDB19"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2</w:t>
            </w:r>
          </w:p>
        </w:tc>
        <w:tc>
          <w:tcPr>
            <w:tcW w:w="935" w:type="dxa"/>
            <w:shd w:val="clear" w:color="auto" w:fill="FFFFFF" w:themeFill="background1"/>
          </w:tcPr>
          <w:p w14:paraId="083B4CA4"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802" w:type="dxa"/>
            <w:shd w:val="clear" w:color="auto" w:fill="FFFFFF" w:themeFill="background1"/>
          </w:tcPr>
          <w:p w14:paraId="65F7DB09"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534" w:type="dxa"/>
            <w:shd w:val="clear" w:color="auto" w:fill="FFFFFF" w:themeFill="background1"/>
          </w:tcPr>
          <w:p w14:paraId="709ACF98"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935" w:type="dxa"/>
            <w:shd w:val="clear" w:color="auto" w:fill="FFFFFF" w:themeFill="background1"/>
          </w:tcPr>
          <w:p w14:paraId="7E1AE690"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2</w:t>
            </w:r>
          </w:p>
        </w:tc>
        <w:tc>
          <w:tcPr>
            <w:tcW w:w="935" w:type="dxa"/>
            <w:shd w:val="clear" w:color="auto" w:fill="FFFFFF" w:themeFill="background1"/>
          </w:tcPr>
          <w:p w14:paraId="690C1553"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4</w:t>
            </w:r>
          </w:p>
        </w:tc>
        <w:tc>
          <w:tcPr>
            <w:tcW w:w="802" w:type="dxa"/>
            <w:shd w:val="clear" w:color="auto" w:fill="FFFFFF" w:themeFill="background1"/>
          </w:tcPr>
          <w:p w14:paraId="0F9B0A77"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801" w:type="dxa"/>
            <w:tcBorders>
              <w:top w:val="single" w:sz="4" w:space="0" w:color="auto"/>
            </w:tcBorders>
            <w:shd w:val="clear" w:color="auto" w:fill="FFFFFF" w:themeFill="background1"/>
          </w:tcPr>
          <w:p w14:paraId="49ED2DA1"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4</w:t>
            </w:r>
          </w:p>
        </w:tc>
        <w:tc>
          <w:tcPr>
            <w:tcW w:w="802" w:type="dxa"/>
            <w:shd w:val="clear" w:color="auto" w:fill="FFFFFF" w:themeFill="background1"/>
          </w:tcPr>
          <w:p w14:paraId="2AFC4E62"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955" w:type="dxa"/>
            <w:shd w:val="clear" w:color="auto" w:fill="FFFFFF" w:themeFill="background1"/>
          </w:tcPr>
          <w:p w14:paraId="2C57D7B9"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17</w:t>
            </w:r>
          </w:p>
        </w:tc>
      </w:tr>
      <w:tr w:rsidR="00A1649A" w:rsidRPr="00A1649A" w14:paraId="5E80F404" w14:textId="77777777" w:rsidTr="00A1649A">
        <w:trPr>
          <w:trHeight w:val="167"/>
        </w:trPr>
        <w:tc>
          <w:tcPr>
            <w:tcW w:w="1204" w:type="dxa"/>
            <w:shd w:val="clear" w:color="auto" w:fill="FFFFFF" w:themeFill="background1"/>
          </w:tcPr>
          <w:p w14:paraId="12C3CEDC" w14:textId="77777777" w:rsidR="00290B9E" w:rsidRPr="00A1649A" w:rsidRDefault="00290B9E" w:rsidP="00DC5E3F">
            <w:pPr>
              <w:pStyle w:val="Odlomakpopisa"/>
              <w:ind w:left="0"/>
              <w:rPr>
                <w:rFonts w:ascii="Times New Roman" w:hAnsi="Times New Roman" w:cs="Times New Roman"/>
                <w:bCs/>
                <w:sz w:val="16"/>
                <w:szCs w:val="16"/>
              </w:rPr>
            </w:pPr>
            <w:r w:rsidRPr="00A1649A">
              <w:rPr>
                <w:rFonts w:ascii="Times New Roman" w:hAnsi="Times New Roman" w:cs="Times New Roman"/>
                <w:bCs/>
                <w:sz w:val="16"/>
                <w:szCs w:val="16"/>
              </w:rPr>
              <w:t>DVD Šibenik</w:t>
            </w:r>
          </w:p>
        </w:tc>
        <w:tc>
          <w:tcPr>
            <w:tcW w:w="935" w:type="dxa"/>
            <w:shd w:val="clear" w:color="auto" w:fill="FFFFFF" w:themeFill="background1"/>
          </w:tcPr>
          <w:p w14:paraId="7CE39BEB"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42E189F2"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802" w:type="dxa"/>
            <w:shd w:val="clear" w:color="auto" w:fill="FFFFFF" w:themeFill="background1"/>
          </w:tcPr>
          <w:p w14:paraId="6175E141"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534" w:type="dxa"/>
            <w:shd w:val="clear" w:color="auto" w:fill="FFFFFF" w:themeFill="background1"/>
          </w:tcPr>
          <w:p w14:paraId="024F5A60"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394ACD99"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05BE2D52"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2</w:t>
            </w:r>
          </w:p>
        </w:tc>
        <w:tc>
          <w:tcPr>
            <w:tcW w:w="802" w:type="dxa"/>
            <w:shd w:val="clear" w:color="auto" w:fill="FFFFFF" w:themeFill="background1"/>
          </w:tcPr>
          <w:p w14:paraId="6BDD58E3"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801" w:type="dxa"/>
            <w:shd w:val="clear" w:color="auto" w:fill="FFFFFF" w:themeFill="background1"/>
          </w:tcPr>
          <w:p w14:paraId="25A7DBDA"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2" w:type="dxa"/>
            <w:shd w:val="clear" w:color="auto" w:fill="FFFFFF" w:themeFill="background1"/>
          </w:tcPr>
          <w:p w14:paraId="33A9F683"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55" w:type="dxa"/>
            <w:shd w:val="clear" w:color="auto" w:fill="FFFFFF" w:themeFill="background1"/>
          </w:tcPr>
          <w:p w14:paraId="1A62E1E6"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4</w:t>
            </w:r>
          </w:p>
        </w:tc>
      </w:tr>
      <w:tr w:rsidR="00A1649A" w:rsidRPr="00A1649A" w14:paraId="78CDF0A2" w14:textId="77777777" w:rsidTr="00A1649A">
        <w:trPr>
          <w:trHeight w:val="177"/>
        </w:trPr>
        <w:tc>
          <w:tcPr>
            <w:tcW w:w="1204" w:type="dxa"/>
            <w:shd w:val="clear" w:color="auto" w:fill="FFFFFF" w:themeFill="background1"/>
          </w:tcPr>
          <w:p w14:paraId="141E37E4" w14:textId="77777777" w:rsidR="00290B9E" w:rsidRPr="00A1649A" w:rsidRDefault="00290B9E" w:rsidP="00DC5E3F">
            <w:pPr>
              <w:pStyle w:val="Odlomakpopisa"/>
              <w:ind w:left="0"/>
              <w:rPr>
                <w:rFonts w:ascii="Times New Roman" w:hAnsi="Times New Roman" w:cs="Times New Roman"/>
                <w:bCs/>
                <w:sz w:val="16"/>
                <w:szCs w:val="16"/>
              </w:rPr>
            </w:pPr>
            <w:r w:rsidRPr="00A1649A">
              <w:rPr>
                <w:rFonts w:ascii="Times New Roman" w:hAnsi="Times New Roman" w:cs="Times New Roman"/>
                <w:bCs/>
                <w:sz w:val="16"/>
                <w:szCs w:val="16"/>
              </w:rPr>
              <w:t>DVD Zaton</w:t>
            </w:r>
          </w:p>
        </w:tc>
        <w:tc>
          <w:tcPr>
            <w:tcW w:w="935" w:type="dxa"/>
            <w:shd w:val="clear" w:color="auto" w:fill="FFFFFF" w:themeFill="background1"/>
          </w:tcPr>
          <w:p w14:paraId="6652D1A9"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935" w:type="dxa"/>
            <w:shd w:val="clear" w:color="auto" w:fill="FFFFFF" w:themeFill="background1"/>
          </w:tcPr>
          <w:p w14:paraId="12422434"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802" w:type="dxa"/>
            <w:shd w:val="clear" w:color="auto" w:fill="FFFFFF" w:themeFill="background1"/>
          </w:tcPr>
          <w:p w14:paraId="0E739046"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534" w:type="dxa"/>
            <w:shd w:val="clear" w:color="auto" w:fill="FFFFFF" w:themeFill="background1"/>
          </w:tcPr>
          <w:p w14:paraId="02727572"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7C1049BD"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17E9C1C4"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802" w:type="dxa"/>
            <w:shd w:val="clear" w:color="auto" w:fill="FFFFFF" w:themeFill="background1"/>
          </w:tcPr>
          <w:p w14:paraId="7DBB282F"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1" w:type="dxa"/>
            <w:shd w:val="clear" w:color="auto" w:fill="FFFFFF" w:themeFill="background1"/>
          </w:tcPr>
          <w:p w14:paraId="100184D2"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802" w:type="dxa"/>
            <w:shd w:val="clear" w:color="auto" w:fill="FFFFFF" w:themeFill="background1"/>
          </w:tcPr>
          <w:p w14:paraId="25511594"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55" w:type="dxa"/>
            <w:shd w:val="clear" w:color="auto" w:fill="FFFFFF" w:themeFill="background1"/>
          </w:tcPr>
          <w:p w14:paraId="32B58577"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4</w:t>
            </w:r>
          </w:p>
        </w:tc>
      </w:tr>
      <w:tr w:rsidR="00A1649A" w:rsidRPr="00A1649A" w14:paraId="6161A47E" w14:textId="77777777" w:rsidTr="00A1649A">
        <w:trPr>
          <w:trHeight w:val="512"/>
        </w:trPr>
        <w:tc>
          <w:tcPr>
            <w:tcW w:w="1204" w:type="dxa"/>
            <w:shd w:val="clear" w:color="auto" w:fill="FFFFFF" w:themeFill="background1"/>
          </w:tcPr>
          <w:p w14:paraId="0F955EDB" w14:textId="77777777" w:rsidR="00290B9E" w:rsidRPr="00A1649A" w:rsidRDefault="00290B9E" w:rsidP="00DC5E3F">
            <w:pPr>
              <w:pStyle w:val="Odlomakpopisa"/>
              <w:ind w:left="0"/>
              <w:rPr>
                <w:rFonts w:ascii="Times New Roman" w:hAnsi="Times New Roman" w:cs="Times New Roman"/>
                <w:bCs/>
                <w:sz w:val="16"/>
                <w:szCs w:val="16"/>
              </w:rPr>
            </w:pPr>
            <w:r w:rsidRPr="00A1649A">
              <w:rPr>
                <w:rFonts w:ascii="Times New Roman" w:hAnsi="Times New Roman" w:cs="Times New Roman"/>
                <w:bCs/>
                <w:sz w:val="16"/>
                <w:szCs w:val="16"/>
              </w:rPr>
              <w:t>DVD Brodarica-</w:t>
            </w:r>
            <w:proofErr w:type="spellStart"/>
            <w:r w:rsidRPr="00A1649A">
              <w:rPr>
                <w:rFonts w:ascii="Times New Roman" w:hAnsi="Times New Roman" w:cs="Times New Roman"/>
                <w:bCs/>
                <w:sz w:val="16"/>
                <w:szCs w:val="16"/>
              </w:rPr>
              <w:t>Krapanj</w:t>
            </w:r>
            <w:proofErr w:type="spellEnd"/>
          </w:p>
        </w:tc>
        <w:tc>
          <w:tcPr>
            <w:tcW w:w="935" w:type="dxa"/>
            <w:shd w:val="clear" w:color="auto" w:fill="FFFFFF" w:themeFill="background1"/>
          </w:tcPr>
          <w:p w14:paraId="5722CCEC" w14:textId="77777777" w:rsidR="00611F4C" w:rsidRPr="00A1649A" w:rsidRDefault="00611F4C" w:rsidP="00DC5E3F">
            <w:pPr>
              <w:pStyle w:val="Odlomakpopisa"/>
              <w:ind w:left="0"/>
              <w:jc w:val="center"/>
              <w:rPr>
                <w:rFonts w:ascii="Times New Roman" w:hAnsi="Times New Roman" w:cs="Times New Roman"/>
                <w:bCs/>
                <w:sz w:val="16"/>
                <w:szCs w:val="16"/>
              </w:rPr>
            </w:pPr>
          </w:p>
          <w:p w14:paraId="7064AF87" w14:textId="52E2855B"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7531A3E1" w14:textId="77777777" w:rsidR="00611F4C" w:rsidRPr="00A1649A" w:rsidRDefault="00611F4C" w:rsidP="00DC5E3F">
            <w:pPr>
              <w:pStyle w:val="Odlomakpopisa"/>
              <w:ind w:left="0"/>
              <w:jc w:val="center"/>
              <w:rPr>
                <w:rFonts w:ascii="Times New Roman" w:hAnsi="Times New Roman" w:cs="Times New Roman"/>
                <w:bCs/>
                <w:sz w:val="16"/>
                <w:szCs w:val="16"/>
              </w:rPr>
            </w:pPr>
          </w:p>
          <w:p w14:paraId="61AEC22E" w14:textId="6D1C63E8"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2" w:type="dxa"/>
            <w:shd w:val="clear" w:color="auto" w:fill="FFFFFF" w:themeFill="background1"/>
          </w:tcPr>
          <w:p w14:paraId="2E2B01C0" w14:textId="77777777" w:rsidR="00611F4C" w:rsidRPr="00A1649A" w:rsidRDefault="00611F4C" w:rsidP="00DC5E3F">
            <w:pPr>
              <w:pStyle w:val="Odlomakpopisa"/>
              <w:ind w:left="0"/>
              <w:jc w:val="center"/>
              <w:rPr>
                <w:rFonts w:ascii="Times New Roman" w:hAnsi="Times New Roman" w:cs="Times New Roman"/>
                <w:bCs/>
                <w:sz w:val="16"/>
                <w:szCs w:val="16"/>
              </w:rPr>
            </w:pPr>
          </w:p>
          <w:p w14:paraId="085C4D89" w14:textId="0C68DE76"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534" w:type="dxa"/>
            <w:shd w:val="clear" w:color="auto" w:fill="FFFFFF" w:themeFill="background1"/>
          </w:tcPr>
          <w:p w14:paraId="643AAB96" w14:textId="77777777" w:rsidR="00611F4C" w:rsidRPr="00A1649A" w:rsidRDefault="00611F4C" w:rsidP="00DC5E3F">
            <w:pPr>
              <w:pStyle w:val="Odlomakpopisa"/>
              <w:ind w:left="0"/>
              <w:jc w:val="center"/>
              <w:rPr>
                <w:rFonts w:ascii="Times New Roman" w:hAnsi="Times New Roman" w:cs="Times New Roman"/>
                <w:bCs/>
                <w:sz w:val="16"/>
                <w:szCs w:val="16"/>
              </w:rPr>
            </w:pPr>
          </w:p>
          <w:p w14:paraId="581726AF" w14:textId="42EEF505"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51877E12" w14:textId="77777777" w:rsidR="00611F4C" w:rsidRPr="00A1649A" w:rsidRDefault="00611F4C" w:rsidP="00DC5E3F">
            <w:pPr>
              <w:pStyle w:val="Odlomakpopisa"/>
              <w:ind w:left="0"/>
              <w:jc w:val="center"/>
              <w:rPr>
                <w:rFonts w:ascii="Times New Roman" w:hAnsi="Times New Roman" w:cs="Times New Roman"/>
                <w:bCs/>
                <w:sz w:val="16"/>
                <w:szCs w:val="16"/>
              </w:rPr>
            </w:pPr>
          </w:p>
          <w:p w14:paraId="0B33DDF8" w14:textId="39D5937A"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5FD73721"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3</w:t>
            </w:r>
          </w:p>
        </w:tc>
        <w:tc>
          <w:tcPr>
            <w:tcW w:w="802" w:type="dxa"/>
            <w:shd w:val="clear" w:color="auto" w:fill="FFFFFF" w:themeFill="background1"/>
          </w:tcPr>
          <w:p w14:paraId="4B644B3F" w14:textId="77777777" w:rsidR="00611F4C" w:rsidRPr="00A1649A" w:rsidRDefault="00611F4C" w:rsidP="00DC5E3F">
            <w:pPr>
              <w:pStyle w:val="Odlomakpopisa"/>
              <w:ind w:left="0"/>
              <w:jc w:val="center"/>
              <w:rPr>
                <w:rFonts w:ascii="Times New Roman" w:hAnsi="Times New Roman" w:cs="Times New Roman"/>
                <w:bCs/>
                <w:sz w:val="16"/>
                <w:szCs w:val="16"/>
              </w:rPr>
            </w:pPr>
          </w:p>
          <w:p w14:paraId="5E6AC421" w14:textId="55FC4EB5"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1" w:type="dxa"/>
            <w:shd w:val="clear" w:color="auto" w:fill="FFFFFF" w:themeFill="background1"/>
          </w:tcPr>
          <w:p w14:paraId="74CE458E" w14:textId="77777777" w:rsidR="00611F4C" w:rsidRPr="00A1649A" w:rsidRDefault="00611F4C" w:rsidP="00DC5E3F">
            <w:pPr>
              <w:pStyle w:val="Odlomakpopisa"/>
              <w:ind w:left="0"/>
              <w:jc w:val="center"/>
              <w:rPr>
                <w:rFonts w:ascii="Times New Roman" w:hAnsi="Times New Roman" w:cs="Times New Roman"/>
                <w:bCs/>
                <w:sz w:val="16"/>
                <w:szCs w:val="16"/>
              </w:rPr>
            </w:pPr>
          </w:p>
          <w:p w14:paraId="40F30958" w14:textId="61A79364"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2" w:type="dxa"/>
            <w:shd w:val="clear" w:color="auto" w:fill="FFFFFF" w:themeFill="background1"/>
          </w:tcPr>
          <w:p w14:paraId="07CEA68B" w14:textId="77777777" w:rsidR="00611F4C" w:rsidRPr="00A1649A" w:rsidRDefault="00611F4C" w:rsidP="00DC5E3F">
            <w:pPr>
              <w:pStyle w:val="Odlomakpopisa"/>
              <w:ind w:left="0"/>
              <w:jc w:val="center"/>
              <w:rPr>
                <w:rFonts w:ascii="Times New Roman" w:hAnsi="Times New Roman" w:cs="Times New Roman"/>
                <w:bCs/>
                <w:sz w:val="16"/>
                <w:szCs w:val="16"/>
              </w:rPr>
            </w:pPr>
          </w:p>
          <w:p w14:paraId="46BA4943" w14:textId="284F5DCF"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55" w:type="dxa"/>
            <w:shd w:val="clear" w:color="auto" w:fill="FFFFFF" w:themeFill="background1"/>
          </w:tcPr>
          <w:p w14:paraId="73997670"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3</w:t>
            </w:r>
          </w:p>
        </w:tc>
      </w:tr>
      <w:tr w:rsidR="00A1649A" w:rsidRPr="00A1649A" w14:paraId="4A166D7B" w14:textId="77777777" w:rsidTr="00A1649A">
        <w:trPr>
          <w:trHeight w:val="344"/>
        </w:trPr>
        <w:tc>
          <w:tcPr>
            <w:tcW w:w="1204" w:type="dxa"/>
            <w:shd w:val="clear" w:color="auto" w:fill="FFFFFF" w:themeFill="background1"/>
          </w:tcPr>
          <w:p w14:paraId="79F04EB6" w14:textId="77777777" w:rsidR="00290B9E" w:rsidRPr="00A1649A" w:rsidRDefault="00290B9E" w:rsidP="00DC5E3F">
            <w:pPr>
              <w:pStyle w:val="Odlomakpopisa"/>
              <w:ind w:left="0"/>
              <w:rPr>
                <w:rFonts w:ascii="Times New Roman" w:hAnsi="Times New Roman" w:cs="Times New Roman"/>
                <w:bCs/>
                <w:sz w:val="16"/>
                <w:szCs w:val="16"/>
              </w:rPr>
            </w:pPr>
            <w:r w:rsidRPr="00A1649A">
              <w:rPr>
                <w:rFonts w:ascii="Times New Roman" w:hAnsi="Times New Roman" w:cs="Times New Roman"/>
                <w:bCs/>
                <w:sz w:val="16"/>
                <w:szCs w:val="16"/>
              </w:rPr>
              <w:t xml:space="preserve">DVD </w:t>
            </w:r>
            <w:proofErr w:type="spellStart"/>
            <w:r w:rsidRPr="00A1649A">
              <w:rPr>
                <w:rFonts w:ascii="Times New Roman" w:hAnsi="Times New Roman" w:cs="Times New Roman"/>
                <w:bCs/>
                <w:sz w:val="16"/>
                <w:szCs w:val="16"/>
              </w:rPr>
              <w:t>Grebaštica</w:t>
            </w:r>
            <w:proofErr w:type="spellEnd"/>
          </w:p>
        </w:tc>
        <w:tc>
          <w:tcPr>
            <w:tcW w:w="935" w:type="dxa"/>
            <w:shd w:val="clear" w:color="auto" w:fill="FFFFFF" w:themeFill="background1"/>
          </w:tcPr>
          <w:p w14:paraId="13088D43"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4A20019B"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802" w:type="dxa"/>
            <w:shd w:val="clear" w:color="auto" w:fill="FFFFFF" w:themeFill="background1"/>
          </w:tcPr>
          <w:p w14:paraId="48EA6EF9"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534" w:type="dxa"/>
            <w:shd w:val="clear" w:color="auto" w:fill="FFFFFF" w:themeFill="background1"/>
          </w:tcPr>
          <w:p w14:paraId="64B0343A"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56D072E1"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15D40B77"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2</w:t>
            </w:r>
          </w:p>
        </w:tc>
        <w:tc>
          <w:tcPr>
            <w:tcW w:w="802" w:type="dxa"/>
            <w:shd w:val="clear" w:color="auto" w:fill="FFFFFF" w:themeFill="background1"/>
          </w:tcPr>
          <w:p w14:paraId="02C89306"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1" w:type="dxa"/>
            <w:shd w:val="clear" w:color="auto" w:fill="FFFFFF" w:themeFill="background1"/>
          </w:tcPr>
          <w:p w14:paraId="63BD08E5"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2" w:type="dxa"/>
            <w:shd w:val="clear" w:color="auto" w:fill="FFFFFF" w:themeFill="background1"/>
          </w:tcPr>
          <w:p w14:paraId="660B307A"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55" w:type="dxa"/>
            <w:shd w:val="clear" w:color="auto" w:fill="FFFFFF" w:themeFill="background1"/>
          </w:tcPr>
          <w:p w14:paraId="564FAFC1"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3</w:t>
            </w:r>
          </w:p>
        </w:tc>
      </w:tr>
      <w:tr w:rsidR="00A1649A" w:rsidRPr="00A1649A" w14:paraId="455F47A9" w14:textId="77777777" w:rsidTr="00A1649A">
        <w:trPr>
          <w:trHeight w:val="167"/>
        </w:trPr>
        <w:tc>
          <w:tcPr>
            <w:tcW w:w="1204" w:type="dxa"/>
            <w:shd w:val="clear" w:color="auto" w:fill="FFFFFF" w:themeFill="background1"/>
          </w:tcPr>
          <w:p w14:paraId="5972F6E0" w14:textId="77777777" w:rsidR="00290B9E" w:rsidRPr="00A1649A" w:rsidRDefault="00290B9E" w:rsidP="00DC5E3F">
            <w:pPr>
              <w:pStyle w:val="Odlomakpopisa"/>
              <w:ind w:left="0"/>
              <w:rPr>
                <w:rFonts w:ascii="Times New Roman" w:hAnsi="Times New Roman" w:cs="Times New Roman"/>
                <w:bCs/>
                <w:sz w:val="16"/>
                <w:szCs w:val="16"/>
              </w:rPr>
            </w:pPr>
            <w:r w:rsidRPr="00A1649A">
              <w:rPr>
                <w:rFonts w:ascii="Times New Roman" w:hAnsi="Times New Roman" w:cs="Times New Roman"/>
                <w:bCs/>
                <w:sz w:val="16"/>
                <w:szCs w:val="16"/>
              </w:rPr>
              <w:t>DVD Perković</w:t>
            </w:r>
          </w:p>
        </w:tc>
        <w:tc>
          <w:tcPr>
            <w:tcW w:w="935" w:type="dxa"/>
            <w:shd w:val="clear" w:color="auto" w:fill="FFFFFF" w:themeFill="background1"/>
          </w:tcPr>
          <w:p w14:paraId="2A75DE7F"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06E56FED"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2" w:type="dxa"/>
            <w:shd w:val="clear" w:color="auto" w:fill="FFFFFF" w:themeFill="background1"/>
          </w:tcPr>
          <w:p w14:paraId="2B039D02"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534" w:type="dxa"/>
            <w:shd w:val="clear" w:color="auto" w:fill="FFFFFF" w:themeFill="background1"/>
          </w:tcPr>
          <w:p w14:paraId="44AB1B43"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7341A264"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37FFDA5A"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2</w:t>
            </w:r>
          </w:p>
        </w:tc>
        <w:tc>
          <w:tcPr>
            <w:tcW w:w="802" w:type="dxa"/>
            <w:shd w:val="clear" w:color="auto" w:fill="FFFFFF" w:themeFill="background1"/>
          </w:tcPr>
          <w:p w14:paraId="6D688AA1"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1" w:type="dxa"/>
            <w:shd w:val="clear" w:color="auto" w:fill="FFFFFF" w:themeFill="background1"/>
          </w:tcPr>
          <w:p w14:paraId="5E9B3DD2"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802" w:type="dxa"/>
            <w:shd w:val="clear" w:color="auto" w:fill="FFFFFF" w:themeFill="background1"/>
          </w:tcPr>
          <w:p w14:paraId="049F7A88"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55" w:type="dxa"/>
            <w:shd w:val="clear" w:color="auto" w:fill="FFFFFF" w:themeFill="background1"/>
          </w:tcPr>
          <w:p w14:paraId="752C73B1"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3</w:t>
            </w:r>
          </w:p>
        </w:tc>
      </w:tr>
      <w:tr w:rsidR="00A1649A" w:rsidRPr="00A1649A" w14:paraId="47859206" w14:textId="77777777" w:rsidTr="00A1649A">
        <w:trPr>
          <w:trHeight w:val="177"/>
        </w:trPr>
        <w:tc>
          <w:tcPr>
            <w:tcW w:w="1204" w:type="dxa"/>
            <w:shd w:val="clear" w:color="auto" w:fill="FFFFFF" w:themeFill="background1"/>
          </w:tcPr>
          <w:p w14:paraId="734CE9B2" w14:textId="77777777" w:rsidR="00290B9E" w:rsidRPr="00A1649A" w:rsidRDefault="00290B9E" w:rsidP="00DC5E3F">
            <w:pPr>
              <w:pStyle w:val="Odlomakpopisa"/>
              <w:ind w:left="0"/>
              <w:rPr>
                <w:rFonts w:ascii="Times New Roman" w:hAnsi="Times New Roman" w:cs="Times New Roman"/>
                <w:bCs/>
                <w:sz w:val="16"/>
                <w:szCs w:val="16"/>
              </w:rPr>
            </w:pPr>
            <w:r w:rsidRPr="00A1649A">
              <w:rPr>
                <w:rFonts w:ascii="Times New Roman" w:hAnsi="Times New Roman" w:cs="Times New Roman"/>
                <w:bCs/>
                <w:sz w:val="16"/>
                <w:szCs w:val="16"/>
              </w:rPr>
              <w:t xml:space="preserve">DVD </w:t>
            </w:r>
            <w:proofErr w:type="spellStart"/>
            <w:r w:rsidRPr="00A1649A">
              <w:rPr>
                <w:rFonts w:ascii="Times New Roman" w:hAnsi="Times New Roman" w:cs="Times New Roman"/>
                <w:bCs/>
                <w:sz w:val="16"/>
                <w:szCs w:val="16"/>
              </w:rPr>
              <w:t>Zablaće</w:t>
            </w:r>
            <w:proofErr w:type="spellEnd"/>
          </w:p>
        </w:tc>
        <w:tc>
          <w:tcPr>
            <w:tcW w:w="935" w:type="dxa"/>
            <w:shd w:val="clear" w:color="auto" w:fill="FFFFFF" w:themeFill="background1"/>
          </w:tcPr>
          <w:p w14:paraId="68AE408E"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7FEF8131"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2" w:type="dxa"/>
            <w:shd w:val="clear" w:color="auto" w:fill="FFFFFF" w:themeFill="background1"/>
          </w:tcPr>
          <w:p w14:paraId="223C2D70"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534" w:type="dxa"/>
            <w:shd w:val="clear" w:color="auto" w:fill="FFFFFF" w:themeFill="background1"/>
          </w:tcPr>
          <w:p w14:paraId="79A7E63E"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3938E072"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56073C12"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2</w:t>
            </w:r>
          </w:p>
        </w:tc>
        <w:tc>
          <w:tcPr>
            <w:tcW w:w="802" w:type="dxa"/>
            <w:shd w:val="clear" w:color="auto" w:fill="FFFFFF" w:themeFill="background1"/>
          </w:tcPr>
          <w:p w14:paraId="6E986364"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1" w:type="dxa"/>
            <w:shd w:val="clear" w:color="auto" w:fill="FFFFFF" w:themeFill="background1"/>
          </w:tcPr>
          <w:p w14:paraId="6729DFE6"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802" w:type="dxa"/>
            <w:shd w:val="clear" w:color="auto" w:fill="FFFFFF" w:themeFill="background1"/>
          </w:tcPr>
          <w:p w14:paraId="4C7F5C09"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55" w:type="dxa"/>
            <w:shd w:val="clear" w:color="auto" w:fill="FFFFFF" w:themeFill="background1"/>
          </w:tcPr>
          <w:p w14:paraId="4CFAAB2C"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3</w:t>
            </w:r>
          </w:p>
        </w:tc>
      </w:tr>
      <w:tr w:rsidR="00A1649A" w:rsidRPr="00A1649A" w14:paraId="11D55672" w14:textId="77777777" w:rsidTr="00A1649A">
        <w:trPr>
          <w:trHeight w:val="167"/>
        </w:trPr>
        <w:tc>
          <w:tcPr>
            <w:tcW w:w="1204" w:type="dxa"/>
            <w:shd w:val="clear" w:color="auto" w:fill="FFFFFF" w:themeFill="background1"/>
          </w:tcPr>
          <w:p w14:paraId="6A3FBE41" w14:textId="77777777" w:rsidR="00290B9E" w:rsidRPr="00A1649A" w:rsidRDefault="00290B9E" w:rsidP="00DC5E3F">
            <w:pPr>
              <w:pStyle w:val="Odlomakpopisa"/>
              <w:ind w:left="0"/>
              <w:rPr>
                <w:rFonts w:ascii="Times New Roman" w:hAnsi="Times New Roman" w:cs="Times New Roman"/>
                <w:bCs/>
                <w:sz w:val="16"/>
                <w:szCs w:val="16"/>
              </w:rPr>
            </w:pPr>
            <w:r w:rsidRPr="00A1649A">
              <w:rPr>
                <w:rFonts w:ascii="Times New Roman" w:hAnsi="Times New Roman" w:cs="Times New Roman"/>
                <w:bCs/>
                <w:sz w:val="16"/>
                <w:szCs w:val="16"/>
              </w:rPr>
              <w:t>DVD Zlarin</w:t>
            </w:r>
          </w:p>
        </w:tc>
        <w:tc>
          <w:tcPr>
            <w:tcW w:w="935" w:type="dxa"/>
            <w:shd w:val="clear" w:color="auto" w:fill="FFFFFF" w:themeFill="background1"/>
          </w:tcPr>
          <w:p w14:paraId="2A72A7CB"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0B9BEAF8"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802" w:type="dxa"/>
            <w:shd w:val="clear" w:color="auto" w:fill="FFFFFF" w:themeFill="background1"/>
          </w:tcPr>
          <w:p w14:paraId="7791E5DC"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534" w:type="dxa"/>
            <w:shd w:val="clear" w:color="auto" w:fill="FFFFFF" w:themeFill="background1"/>
          </w:tcPr>
          <w:p w14:paraId="332C2AD9"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40749F79"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5516BA39"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802" w:type="dxa"/>
            <w:shd w:val="clear" w:color="auto" w:fill="FFFFFF" w:themeFill="background1"/>
          </w:tcPr>
          <w:p w14:paraId="63F311AB"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801" w:type="dxa"/>
            <w:shd w:val="clear" w:color="auto" w:fill="FFFFFF" w:themeFill="background1"/>
          </w:tcPr>
          <w:p w14:paraId="7EF9BBB6"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2" w:type="dxa"/>
            <w:shd w:val="clear" w:color="auto" w:fill="FFFFFF" w:themeFill="background1"/>
          </w:tcPr>
          <w:p w14:paraId="4DA33937"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955" w:type="dxa"/>
            <w:shd w:val="clear" w:color="auto" w:fill="FFFFFF" w:themeFill="background1"/>
          </w:tcPr>
          <w:p w14:paraId="09D6D5D1"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4</w:t>
            </w:r>
          </w:p>
        </w:tc>
      </w:tr>
      <w:tr w:rsidR="00A1649A" w:rsidRPr="00A1649A" w14:paraId="3B40AC62" w14:textId="77777777" w:rsidTr="00A1649A">
        <w:trPr>
          <w:trHeight w:val="167"/>
        </w:trPr>
        <w:tc>
          <w:tcPr>
            <w:tcW w:w="1204" w:type="dxa"/>
            <w:shd w:val="clear" w:color="auto" w:fill="FFFFFF" w:themeFill="background1"/>
          </w:tcPr>
          <w:p w14:paraId="40620AA3" w14:textId="77777777" w:rsidR="00290B9E" w:rsidRPr="00A1649A" w:rsidRDefault="00290B9E" w:rsidP="00DC5E3F">
            <w:pPr>
              <w:pStyle w:val="Odlomakpopisa"/>
              <w:ind w:left="0"/>
              <w:rPr>
                <w:rFonts w:ascii="Times New Roman" w:hAnsi="Times New Roman" w:cs="Times New Roman"/>
                <w:bCs/>
                <w:sz w:val="16"/>
                <w:szCs w:val="16"/>
              </w:rPr>
            </w:pPr>
            <w:r w:rsidRPr="00A1649A">
              <w:rPr>
                <w:rFonts w:ascii="Times New Roman" w:hAnsi="Times New Roman" w:cs="Times New Roman"/>
                <w:bCs/>
                <w:sz w:val="16"/>
                <w:szCs w:val="16"/>
              </w:rPr>
              <w:t xml:space="preserve">DVD </w:t>
            </w:r>
            <w:proofErr w:type="spellStart"/>
            <w:r w:rsidRPr="00A1649A">
              <w:rPr>
                <w:rFonts w:ascii="Times New Roman" w:hAnsi="Times New Roman" w:cs="Times New Roman"/>
                <w:bCs/>
                <w:sz w:val="16"/>
                <w:szCs w:val="16"/>
              </w:rPr>
              <w:t>Kaprije</w:t>
            </w:r>
            <w:proofErr w:type="spellEnd"/>
          </w:p>
        </w:tc>
        <w:tc>
          <w:tcPr>
            <w:tcW w:w="935" w:type="dxa"/>
            <w:shd w:val="clear" w:color="auto" w:fill="FFFFFF" w:themeFill="background1"/>
          </w:tcPr>
          <w:p w14:paraId="0C3EE40A"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63BEF86C"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2" w:type="dxa"/>
            <w:shd w:val="clear" w:color="auto" w:fill="FFFFFF" w:themeFill="background1"/>
          </w:tcPr>
          <w:p w14:paraId="304D2831"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534" w:type="dxa"/>
            <w:shd w:val="clear" w:color="auto" w:fill="FFFFFF" w:themeFill="background1"/>
          </w:tcPr>
          <w:p w14:paraId="1B0BBB4A"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2C1CD768"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69807C3B"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802" w:type="dxa"/>
            <w:shd w:val="clear" w:color="auto" w:fill="FFFFFF" w:themeFill="background1"/>
          </w:tcPr>
          <w:p w14:paraId="012AE045"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1" w:type="dxa"/>
            <w:shd w:val="clear" w:color="auto" w:fill="FFFFFF" w:themeFill="background1"/>
          </w:tcPr>
          <w:p w14:paraId="64EA5BB4"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2" w:type="dxa"/>
            <w:shd w:val="clear" w:color="auto" w:fill="FFFFFF" w:themeFill="background1"/>
          </w:tcPr>
          <w:p w14:paraId="0DCD01C7"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55" w:type="dxa"/>
            <w:shd w:val="clear" w:color="auto" w:fill="FFFFFF" w:themeFill="background1"/>
          </w:tcPr>
          <w:p w14:paraId="0CC9F820"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r>
      <w:tr w:rsidR="00A1649A" w:rsidRPr="00A1649A" w14:paraId="4E34B8D7" w14:textId="77777777" w:rsidTr="00A1649A">
        <w:trPr>
          <w:trHeight w:val="177"/>
        </w:trPr>
        <w:tc>
          <w:tcPr>
            <w:tcW w:w="1204" w:type="dxa"/>
            <w:shd w:val="clear" w:color="auto" w:fill="FFFFFF" w:themeFill="background1"/>
          </w:tcPr>
          <w:p w14:paraId="3B21ED64" w14:textId="77777777" w:rsidR="00290B9E" w:rsidRPr="00A1649A" w:rsidRDefault="00290B9E" w:rsidP="00DC5E3F">
            <w:pPr>
              <w:pStyle w:val="Odlomakpopisa"/>
              <w:ind w:left="0"/>
              <w:rPr>
                <w:rFonts w:ascii="Times New Roman" w:hAnsi="Times New Roman" w:cs="Times New Roman"/>
                <w:bCs/>
                <w:sz w:val="16"/>
                <w:szCs w:val="16"/>
              </w:rPr>
            </w:pPr>
            <w:r w:rsidRPr="00A1649A">
              <w:rPr>
                <w:rFonts w:ascii="Times New Roman" w:hAnsi="Times New Roman" w:cs="Times New Roman"/>
                <w:bCs/>
                <w:sz w:val="16"/>
                <w:szCs w:val="16"/>
              </w:rPr>
              <w:t xml:space="preserve">DVD </w:t>
            </w:r>
            <w:proofErr w:type="spellStart"/>
            <w:r w:rsidRPr="00A1649A">
              <w:rPr>
                <w:rFonts w:ascii="Times New Roman" w:hAnsi="Times New Roman" w:cs="Times New Roman"/>
                <w:bCs/>
                <w:sz w:val="16"/>
                <w:szCs w:val="16"/>
              </w:rPr>
              <w:t>Žirje</w:t>
            </w:r>
            <w:proofErr w:type="spellEnd"/>
          </w:p>
        </w:tc>
        <w:tc>
          <w:tcPr>
            <w:tcW w:w="935" w:type="dxa"/>
            <w:shd w:val="clear" w:color="auto" w:fill="FFFFFF" w:themeFill="background1"/>
          </w:tcPr>
          <w:p w14:paraId="1F9CDB3D"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5F9378B1"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802" w:type="dxa"/>
            <w:shd w:val="clear" w:color="auto" w:fill="FFFFFF" w:themeFill="background1"/>
          </w:tcPr>
          <w:p w14:paraId="378A0DB8"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534" w:type="dxa"/>
            <w:shd w:val="clear" w:color="auto" w:fill="FFFFFF" w:themeFill="background1"/>
          </w:tcPr>
          <w:p w14:paraId="463D2981"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336E15A7"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35" w:type="dxa"/>
            <w:shd w:val="clear" w:color="auto" w:fill="FFFFFF" w:themeFill="background1"/>
          </w:tcPr>
          <w:p w14:paraId="21416EB4"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2" w:type="dxa"/>
            <w:shd w:val="clear" w:color="auto" w:fill="FFFFFF" w:themeFill="background1"/>
          </w:tcPr>
          <w:p w14:paraId="6640AA5B"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801" w:type="dxa"/>
            <w:shd w:val="clear" w:color="auto" w:fill="FFFFFF" w:themeFill="background1"/>
          </w:tcPr>
          <w:p w14:paraId="59D46363"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802" w:type="dxa"/>
            <w:shd w:val="clear" w:color="auto" w:fill="FFFFFF" w:themeFill="background1"/>
          </w:tcPr>
          <w:p w14:paraId="43F5B03F"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w:t>
            </w:r>
          </w:p>
        </w:tc>
        <w:tc>
          <w:tcPr>
            <w:tcW w:w="955" w:type="dxa"/>
            <w:shd w:val="clear" w:color="auto" w:fill="FFFFFF" w:themeFill="background1"/>
          </w:tcPr>
          <w:p w14:paraId="43772E36"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2</w:t>
            </w:r>
          </w:p>
        </w:tc>
      </w:tr>
      <w:tr w:rsidR="00A1649A" w:rsidRPr="00A1649A" w14:paraId="1D354C7D" w14:textId="77777777" w:rsidTr="00A1649A">
        <w:trPr>
          <w:trHeight w:val="692"/>
        </w:trPr>
        <w:tc>
          <w:tcPr>
            <w:tcW w:w="1204" w:type="dxa"/>
            <w:shd w:val="clear" w:color="auto" w:fill="FFFFFF" w:themeFill="background1"/>
          </w:tcPr>
          <w:p w14:paraId="57A3E72C" w14:textId="77777777" w:rsidR="00290B9E" w:rsidRPr="00A1649A" w:rsidRDefault="00290B9E" w:rsidP="00DC5E3F">
            <w:pPr>
              <w:pStyle w:val="Odlomakpopisa"/>
              <w:ind w:left="0"/>
              <w:rPr>
                <w:rFonts w:ascii="Times New Roman" w:hAnsi="Times New Roman" w:cs="Times New Roman"/>
                <w:bCs/>
                <w:sz w:val="16"/>
                <w:szCs w:val="16"/>
              </w:rPr>
            </w:pPr>
          </w:p>
          <w:p w14:paraId="45E85F5F" w14:textId="77777777" w:rsidR="00290B9E" w:rsidRPr="00A1649A" w:rsidRDefault="00290B9E" w:rsidP="00DC5E3F">
            <w:pPr>
              <w:pStyle w:val="Odlomakpopisa"/>
              <w:ind w:left="0"/>
              <w:rPr>
                <w:rFonts w:ascii="Times New Roman" w:hAnsi="Times New Roman" w:cs="Times New Roman"/>
                <w:bCs/>
                <w:sz w:val="16"/>
                <w:szCs w:val="16"/>
              </w:rPr>
            </w:pPr>
            <w:r w:rsidRPr="00A1649A">
              <w:rPr>
                <w:rFonts w:ascii="Times New Roman" w:hAnsi="Times New Roman" w:cs="Times New Roman"/>
                <w:bCs/>
                <w:sz w:val="16"/>
                <w:szCs w:val="16"/>
              </w:rPr>
              <w:t>U K U P N O:</w:t>
            </w:r>
          </w:p>
          <w:p w14:paraId="7E9F97EC" w14:textId="77777777" w:rsidR="00290B9E" w:rsidRPr="00A1649A" w:rsidRDefault="00290B9E" w:rsidP="00DC5E3F">
            <w:pPr>
              <w:pStyle w:val="Odlomakpopisa"/>
              <w:ind w:left="0"/>
              <w:rPr>
                <w:rFonts w:ascii="Times New Roman" w:hAnsi="Times New Roman" w:cs="Times New Roman"/>
                <w:bCs/>
                <w:sz w:val="16"/>
                <w:szCs w:val="16"/>
              </w:rPr>
            </w:pPr>
          </w:p>
        </w:tc>
        <w:tc>
          <w:tcPr>
            <w:tcW w:w="935" w:type="dxa"/>
            <w:shd w:val="clear" w:color="auto" w:fill="FFFFFF" w:themeFill="background1"/>
          </w:tcPr>
          <w:p w14:paraId="4B9445D3" w14:textId="77777777" w:rsidR="00290B9E" w:rsidRPr="00A1649A" w:rsidRDefault="00290B9E" w:rsidP="00DC5E3F">
            <w:pPr>
              <w:pStyle w:val="Odlomakpopisa"/>
              <w:ind w:left="0"/>
              <w:jc w:val="center"/>
              <w:rPr>
                <w:rFonts w:ascii="Times New Roman" w:hAnsi="Times New Roman" w:cs="Times New Roman"/>
                <w:bCs/>
                <w:sz w:val="16"/>
                <w:szCs w:val="16"/>
              </w:rPr>
            </w:pPr>
          </w:p>
          <w:p w14:paraId="12478AB1"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3</w:t>
            </w:r>
          </w:p>
        </w:tc>
        <w:tc>
          <w:tcPr>
            <w:tcW w:w="935" w:type="dxa"/>
            <w:shd w:val="clear" w:color="auto" w:fill="FFFFFF" w:themeFill="background1"/>
          </w:tcPr>
          <w:p w14:paraId="5DA07660" w14:textId="77777777" w:rsidR="00290B9E" w:rsidRPr="00A1649A" w:rsidRDefault="00290B9E" w:rsidP="00DC5E3F">
            <w:pPr>
              <w:pStyle w:val="Odlomakpopisa"/>
              <w:ind w:left="0"/>
              <w:jc w:val="center"/>
              <w:rPr>
                <w:rFonts w:ascii="Times New Roman" w:hAnsi="Times New Roman" w:cs="Times New Roman"/>
                <w:bCs/>
                <w:sz w:val="16"/>
                <w:szCs w:val="16"/>
              </w:rPr>
            </w:pPr>
          </w:p>
          <w:p w14:paraId="6FEA250D"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6</w:t>
            </w:r>
          </w:p>
        </w:tc>
        <w:tc>
          <w:tcPr>
            <w:tcW w:w="802" w:type="dxa"/>
            <w:shd w:val="clear" w:color="auto" w:fill="FFFFFF" w:themeFill="background1"/>
          </w:tcPr>
          <w:p w14:paraId="049C5E4F" w14:textId="77777777" w:rsidR="00290B9E" w:rsidRPr="00A1649A" w:rsidRDefault="00290B9E" w:rsidP="00DC5E3F">
            <w:pPr>
              <w:pStyle w:val="Odlomakpopisa"/>
              <w:ind w:left="0"/>
              <w:jc w:val="center"/>
              <w:rPr>
                <w:rFonts w:ascii="Times New Roman" w:hAnsi="Times New Roman" w:cs="Times New Roman"/>
                <w:bCs/>
                <w:sz w:val="16"/>
                <w:szCs w:val="16"/>
              </w:rPr>
            </w:pPr>
          </w:p>
          <w:p w14:paraId="7DDAB677"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534" w:type="dxa"/>
            <w:shd w:val="clear" w:color="auto" w:fill="FFFFFF" w:themeFill="background1"/>
          </w:tcPr>
          <w:p w14:paraId="4A96F528" w14:textId="77777777" w:rsidR="00290B9E" w:rsidRPr="00A1649A" w:rsidRDefault="00290B9E" w:rsidP="00DC5E3F">
            <w:pPr>
              <w:pStyle w:val="Odlomakpopisa"/>
              <w:ind w:left="0"/>
              <w:jc w:val="center"/>
              <w:rPr>
                <w:rFonts w:ascii="Times New Roman" w:hAnsi="Times New Roman" w:cs="Times New Roman"/>
                <w:bCs/>
                <w:sz w:val="16"/>
                <w:szCs w:val="16"/>
              </w:rPr>
            </w:pPr>
          </w:p>
          <w:p w14:paraId="1C47D82D"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w:t>
            </w:r>
          </w:p>
        </w:tc>
        <w:tc>
          <w:tcPr>
            <w:tcW w:w="935" w:type="dxa"/>
            <w:shd w:val="clear" w:color="auto" w:fill="FFFFFF" w:themeFill="background1"/>
          </w:tcPr>
          <w:p w14:paraId="0B3CE542" w14:textId="77777777" w:rsidR="00290B9E" w:rsidRPr="00A1649A" w:rsidRDefault="00290B9E" w:rsidP="00DC5E3F">
            <w:pPr>
              <w:pStyle w:val="Odlomakpopisa"/>
              <w:ind w:left="0"/>
              <w:jc w:val="center"/>
              <w:rPr>
                <w:rFonts w:ascii="Times New Roman" w:hAnsi="Times New Roman" w:cs="Times New Roman"/>
                <w:bCs/>
                <w:sz w:val="16"/>
                <w:szCs w:val="16"/>
              </w:rPr>
            </w:pPr>
          </w:p>
          <w:p w14:paraId="3A33BD37"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2</w:t>
            </w:r>
          </w:p>
        </w:tc>
        <w:tc>
          <w:tcPr>
            <w:tcW w:w="935" w:type="dxa"/>
            <w:shd w:val="clear" w:color="auto" w:fill="FFFFFF" w:themeFill="background1"/>
          </w:tcPr>
          <w:p w14:paraId="6DEEAF35" w14:textId="77777777" w:rsidR="00290B9E" w:rsidRPr="00A1649A" w:rsidRDefault="00290B9E" w:rsidP="00DC5E3F">
            <w:pPr>
              <w:pStyle w:val="Odlomakpopisa"/>
              <w:ind w:left="0"/>
              <w:jc w:val="center"/>
              <w:rPr>
                <w:rFonts w:ascii="Times New Roman" w:hAnsi="Times New Roman" w:cs="Times New Roman"/>
                <w:bCs/>
                <w:sz w:val="16"/>
                <w:szCs w:val="16"/>
              </w:rPr>
            </w:pPr>
          </w:p>
          <w:p w14:paraId="78C48859"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18</w:t>
            </w:r>
          </w:p>
        </w:tc>
        <w:tc>
          <w:tcPr>
            <w:tcW w:w="802" w:type="dxa"/>
            <w:shd w:val="clear" w:color="auto" w:fill="FFFFFF" w:themeFill="background1"/>
          </w:tcPr>
          <w:p w14:paraId="26AFC787" w14:textId="77777777" w:rsidR="00290B9E" w:rsidRPr="00A1649A" w:rsidRDefault="00290B9E" w:rsidP="00DC5E3F">
            <w:pPr>
              <w:pStyle w:val="Odlomakpopisa"/>
              <w:ind w:left="0"/>
              <w:jc w:val="center"/>
              <w:rPr>
                <w:rFonts w:ascii="Times New Roman" w:hAnsi="Times New Roman" w:cs="Times New Roman"/>
                <w:bCs/>
                <w:sz w:val="16"/>
                <w:szCs w:val="16"/>
              </w:rPr>
            </w:pPr>
          </w:p>
          <w:p w14:paraId="40864FFF"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4</w:t>
            </w:r>
          </w:p>
        </w:tc>
        <w:tc>
          <w:tcPr>
            <w:tcW w:w="801" w:type="dxa"/>
            <w:shd w:val="clear" w:color="auto" w:fill="FFFFFF" w:themeFill="background1"/>
          </w:tcPr>
          <w:p w14:paraId="7BB7CE30" w14:textId="77777777" w:rsidR="00290B9E" w:rsidRPr="00A1649A" w:rsidRDefault="00290B9E" w:rsidP="00DC5E3F">
            <w:pPr>
              <w:pStyle w:val="Odlomakpopisa"/>
              <w:ind w:left="0"/>
              <w:jc w:val="center"/>
              <w:rPr>
                <w:rFonts w:ascii="Times New Roman" w:hAnsi="Times New Roman" w:cs="Times New Roman"/>
                <w:bCs/>
                <w:sz w:val="16"/>
                <w:szCs w:val="16"/>
              </w:rPr>
            </w:pPr>
          </w:p>
          <w:p w14:paraId="556DFE7F"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7</w:t>
            </w:r>
          </w:p>
        </w:tc>
        <w:tc>
          <w:tcPr>
            <w:tcW w:w="802" w:type="dxa"/>
            <w:shd w:val="clear" w:color="auto" w:fill="FFFFFF" w:themeFill="background1"/>
          </w:tcPr>
          <w:p w14:paraId="77C94019" w14:textId="77777777" w:rsidR="00290B9E" w:rsidRPr="00A1649A" w:rsidRDefault="00290B9E" w:rsidP="00DC5E3F">
            <w:pPr>
              <w:pStyle w:val="Odlomakpopisa"/>
              <w:ind w:left="0"/>
              <w:jc w:val="center"/>
              <w:rPr>
                <w:rFonts w:ascii="Times New Roman" w:hAnsi="Times New Roman" w:cs="Times New Roman"/>
                <w:bCs/>
                <w:sz w:val="16"/>
                <w:szCs w:val="16"/>
              </w:rPr>
            </w:pPr>
          </w:p>
          <w:p w14:paraId="7EAD09D9"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2</w:t>
            </w:r>
          </w:p>
        </w:tc>
        <w:tc>
          <w:tcPr>
            <w:tcW w:w="955" w:type="dxa"/>
            <w:shd w:val="clear" w:color="auto" w:fill="FFFFFF" w:themeFill="background1"/>
          </w:tcPr>
          <w:p w14:paraId="4F5FB2F5" w14:textId="77777777" w:rsidR="00290B9E" w:rsidRPr="00A1649A" w:rsidRDefault="00290B9E" w:rsidP="00DC5E3F">
            <w:pPr>
              <w:pStyle w:val="Odlomakpopisa"/>
              <w:ind w:left="0"/>
              <w:jc w:val="center"/>
              <w:rPr>
                <w:rFonts w:ascii="Times New Roman" w:hAnsi="Times New Roman" w:cs="Times New Roman"/>
                <w:bCs/>
                <w:sz w:val="16"/>
                <w:szCs w:val="16"/>
              </w:rPr>
            </w:pPr>
          </w:p>
          <w:p w14:paraId="256134DA" w14:textId="77777777" w:rsidR="00290B9E" w:rsidRPr="00A1649A" w:rsidRDefault="00290B9E" w:rsidP="00DC5E3F">
            <w:pPr>
              <w:pStyle w:val="Odlomakpopisa"/>
              <w:ind w:left="0"/>
              <w:jc w:val="center"/>
              <w:rPr>
                <w:rFonts w:ascii="Times New Roman" w:hAnsi="Times New Roman" w:cs="Times New Roman"/>
                <w:bCs/>
                <w:sz w:val="16"/>
                <w:szCs w:val="16"/>
              </w:rPr>
            </w:pPr>
            <w:r w:rsidRPr="00A1649A">
              <w:rPr>
                <w:rFonts w:ascii="Times New Roman" w:hAnsi="Times New Roman" w:cs="Times New Roman"/>
                <w:bCs/>
                <w:sz w:val="16"/>
                <w:szCs w:val="16"/>
              </w:rPr>
              <w:t>44</w:t>
            </w:r>
          </w:p>
        </w:tc>
      </w:tr>
    </w:tbl>
    <w:p w14:paraId="021A6209" w14:textId="77777777" w:rsidR="00290B9E" w:rsidRPr="00A1649A" w:rsidRDefault="00290B9E" w:rsidP="006C386F">
      <w:pPr>
        <w:jc w:val="both"/>
        <w:rPr>
          <w:rFonts w:ascii="Times New Roman" w:hAnsi="Times New Roman" w:cs="Times New Roman"/>
          <w:bCs/>
          <w:color w:val="FF0000"/>
          <w:sz w:val="24"/>
          <w:szCs w:val="24"/>
          <w:u w:val="single"/>
        </w:rPr>
      </w:pPr>
    </w:p>
    <w:p w14:paraId="2668D8B7" w14:textId="3B3C2358" w:rsidR="00290B9E" w:rsidRPr="00A1649A" w:rsidRDefault="00290B9E" w:rsidP="00290B9E">
      <w:pPr>
        <w:spacing w:after="0"/>
        <w:jc w:val="center"/>
        <w:rPr>
          <w:rFonts w:ascii="Times New Roman" w:hAnsi="Times New Roman" w:cs="Times New Roman"/>
          <w:bCs/>
          <w:sz w:val="24"/>
          <w:szCs w:val="24"/>
          <w:u w:val="single"/>
        </w:rPr>
      </w:pPr>
      <w:r w:rsidRPr="00A1649A">
        <w:rPr>
          <w:rFonts w:ascii="Times New Roman" w:hAnsi="Times New Roman" w:cs="Times New Roman"/>
          <w:bCs/>
          <w:sz w:val="24"/>
          <w:szCs w:val="24"/>
          <w:u w:val="single"/>
        </w:rPr>
        <w:t>Raspoloživi profesionalni i sezonski vatrogasci u protupožarnoj sezoni 2023.</w:t>
      </w:r>
    </w:p>
    <w:p w14:paraId="4D8B0390" w14:textId="77777777" w:rsidR="005C5563" w:rsidRPr="007B6ECB" w:rsidRDefault="005C5563" w:rsidP="00290B9E">
      <w:pPr>
        <w:spacing w:after="0"/>
        <w:jc w:val="center"/>
        <w:rPr>
          <w:rFonts w:ascii="Times New Roman" w:hAnsi="Times New Roman" w:cs="Times New Roman"/>
          <w:b/>
          <w:sz w:val="16"/>
          <w:szCs w:val="16"/>
        </w:rPr>
      </w:pPr>
    </w:p>
    <w:tbl>
      <w:tblPr>
        <w:tblStyle w:val="Reetkatablice"/>
        <w:tblW w:w="9640" w:type="dxa"/>
        <w:tblInd w:w="-431" w:type="dxa"/>
        <w:tblLook w:val="04A0" w:firstRow="1" w:lastRow="0" w:firstColumn="1" w:lastColumn="0" w:noHBand="0" w:noVBand="1"/>
      </w:tblPr>
      <w:tblGrid>
        <w:gridCol w:w="2694"/>
        <w:gridCol w:w="2127"/>
        <w:gridCol w:w="1984"/>
        <w:gridCol w:w="2835"/>
      </w:tblGrid>
      <w:tr w:rsidR="00290B9E" w:rsidRPr="007B6ECB" w14:paraId="143E1CE5" w14:textId="77777777" w:rsidTr="00DC5E3F">
        <w:tc>
          <w:tcPr>
            <w:tcW w:w="2694" w:type="dxa"/>
            <w:shd w:val="clear" w:color="auto" w:fill="FFFFFF" w:themeFill="background1"/>
          </w:tcPr>
          <w:p w14:paraId="1F4EAE23" w14:textId="77777777" w:rsidR="00290B9E" w:rsidRPr="007B6ECB" w:rsidRDefault="00290B9E" w:rsidP="00DC5E3F">
            <w:pPr>
              <w:jc w:val="center"/>
              <w:rPr>
                <w:rFonts w:ascii="Times New Roman" w:hAnsi="Times New Roman" w:cs="Times New Roman"/>
                <w:b/>
                <w:sz w:val="16"/>
                <w:szCs w:val="16"/>
              </w:rPr>
            </w:pPr>
            <w:bookmarkStart w:id="8" w:name="_Hlk135212754"/>
            <w:r w:rsidRPr="007B6ECB">
              <w:rPr>
                <w:rFonts w:ascii="Times New Roman" w:hAnsi="Times New Roman" w:cs="Times New Roman"/>
                <w:b/>
                <w:sz w:val="16"/>
                <w:szCs w:val="16"/>
              </w:rPr>
              <w:t>Vatrogasna postrojba</w:t>
            </w:r>
          </w:p>
          <w:p w14:paraId="287B3D66" w14:textId="77777777" w:rsidR="00290B9E" w:rsidRPr="007B6ECB" w:rsidRDefault="00290B9E" w:rsidP="00DC5E3F">
            <w:pPr>
              <w:jc w:val="center"/>
              <w:rPr>
                <w:rFonts w:ascii="Times New Roman" w:hAnsi="Times New Roman" w:cs="Times New Roman"/>
                <w:b/>
                <w:sz w:val="16"/>
                <w:szCs w:val="16"/>
              </w:rPr>
            </w:pPr>
          </w:p>
        </w:tc>
        <w:tc>
          <w:tcPr>
            <w:tcW w:w="2127" w:type="dxa"/>
            <w:shd w:val="clear" w:color="auto" w:fill="FFFFFF" w:themeFill="background1"/>
          </w:tcPr>
          <w:p w14:paraId="1AEF2CE0" w14:textId="77777777" w:rsidR="00290B9E" w:rsidRPr="007B6ECB" w:rsidRDefault="00290B9E" w:rsidP="00DC5E3F">
            <w:pPr>
              <w:jc w:val="center"/>
              <w:rPr>
                <w:rFonts w:ascii="Times New Roman" w:hAnsi="Times New Roman" w:cs="Times New Roman"/>
                <w:b/>
                <w:sz w:val="16"/>
                <w:szCs w:val="16"/>
              </w:rPr>
            </w:pPr>
            <w:r w:rsidRPr="007B6ECB">
              <w:rPr>
                <w:rFonts w:ascii="Times New Roman" w:hAnsi="Times New Roman" w:cs="Times New Roman"/>
                <w:b/>
                <w:sz w:val="16"/>
                <w:szCs w:val="16"/>
              </w:rPr>
              <w:t>Profesionalni vatrogasci</w:t>
            </w:r>
          </w:p>
        </w:tc>
        <w:tc>
          <w:tcPr>
            <w:tcW w:w="1984" w:type="dxa"/>
            <w:shd w:val="clear" w:color="auto" w:fill="FFFFFF" w:themeFill="background1"/>
          </w:tcPr>
          <w:p w14:paraId="64995767" w14:textId="77777777" w:rsidR="00290B9E" w:rsidRPr="007B6ECB" w:rsidRDefault="00290B9E" w:rsidP="00DC5E3F">
            <w:pPr>
              <w:jc w:val="center"/>
              <w:rPr>
                <w:rFonts w:ascii="Times New Roman" w:hAnsi="Times New Roman" w:cs="Times New Roman"/>
                <w:b/>
                <w:sz w:val="16"/>
                <w:szCs w:val="16"/>
              </w:rPr>
            </w:pPr>
            <w:r w:rsidRPr="007B6ECB">
              <w:rPr>
                <w:rFonts w:ascii="Times New Roman" w:hAnsi="Times New Roman" w:cs="Times New Roman"/>
                <w:b/>
                <w:sz w:val="16"/>
                <w:szCs w:val="16"/>
              </w:rPr>
              <w:t>Sezonski  vatrogasci</w:t>
            </w:r>
          </w:p>
        </w:tc>
        <w:tc>
          <w:tcPr>
            <w:tcW w:w="2835" w:type="dxa"/>
            <w:shd w:val="clear" w:color="auto" w:fill="FFFFFF" w:themeFill="background1"/>
          </w:tcPr>
          <w:p w14:paraId="69BAF5F0" w14:textId="77777777" w:rsidR="00290B9E" w:rsidRPr="007B6ECB" w:rsidRDefault="00290B9E" w:rsidP="00DC5E3F">
            <w:pPr>
              <w:jc w:val="center"/>
              <w:rPr>
                <w:rFonts w:ascii="Times New Roman" w:hAnsi="Times New Roman" w:cs="Times New Roman"/>
                <w:b/>
                <w:sz w:val="16"/>
                <w:szCs w:val="16"/>
              </w:rPr>
            </w:pPr>
            <w:r w:rsidRPr="007B6ECB">
              <w:rPr>
                <w:rFonts w:ascii="Times New Roman" w:hAnsi="Times New Roman" w:cs="Times New Roman"/>
                <w:b/>
                <w:sz w:val="16"/>
                <w:szCs w:val="16"/>
              </w:rPr>
              <w:t>UKUPNO</w:t>
            </w:r>
          </w:p>
          <w:p w14:paraId="4479EB21" w14:textId="77777777" w:rsidR="00290B9E" w:rsidRPr="007B6ECB" w:rsidRDefault="00290B9E" w:rsidP="00DC5E3F">
            <w:pPr>
              <w:jc w:val="center"/>
              <w:rPr>
                <w:rFonts w:ascii="Times New Roman" w:hAnsi="Times New Roman" w:cs="Times New Roman"/>
                <w:b/>
                <w:sz w:val="16"/>
                <w:szCs w:val="16"/>
              </w:rPr>
            </w:pPr>
            <w:r w:rsidRPr="007B6ECB">
              <w:rPr>
                <w:rFonts w:ascii="Times New Roman" w:hAnsi="Times New Roman" w:cs="Times New Roman"/>
                <w:b/>
                <w:sz w:val="16"/>
                <w:szCs w:val="16"/>
              </w:rPr>
              <w:t>PROFESIONALNI I SEZONSKI VATROGASCI</w:t>
            </w:r>
          </w:p>
        </w:tc>
      </w:tr>
      <w:tr w:rsidR="00290B9E" w:rsidRPr="007B6ECB" w14:paraId="1828AEAD" w14:textId="77777777" w:rsidTr="00DC5E3F">
        <w:tc>
          <w:tcPr>
            <w:tcW w:w="2694" w:type="dxa"/>
            <w:shd w:val="clear" w:color="auto" w:fill="FFFFFF" w:themeFill="background1"/>
          </w:tcPr>
          <w:p w14:paraId="2DE730BE" w14:textId="77777777" w:rsidR="00290B9E" w:rsidRPr="007B6ECB" w:rsidRDefault="00290B9E" w:rsidP="00DC5E3F">
            <w:pPr>
              <w:jc w:val="both"/>
              <w:rPr>
                <w:rFonts w:ascii="Times New Roman" w:hAnsi="Times New Roman" w:cs="Times New Roman"/>
                <w:bCs/>
                <w:sz w:val="16"/>
                <w:szCs w:val="16"/>
              </w:rPr>
            </w:pPr>
            <w:r w:rsidRPr="007B6ECB">
              <w:rPr>
                <w:rFonts w:ascii="Times New Roman" w:hAnsi="Times New Roman" w:cs="Times New Roman"/>
                <w:bCs/>
                <w:sz w:val="16"/>
                <w:szCs w:val="16"/>
              </w:rPr>
              <w:t>JVP Šibenik</w:t>
            </w:r>
          </w:p>
        </w:tc>
        <w:tc>
          <w:tcPr>
            <w:tcW w:w="2127" w:type="dxa"/>
            <w:shd w:val="clear" w:color="auto" w:fill="FFFFFF" w:themeFill="background1"/>
          </w:tcPr>
          <w:p w14:paraId="1945C1AB"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57</w:t>
            </w:r>
          </w:p>
        </w:tc>
        <w:tc>
          <w:tcPr>
            <w:tcW w:w="1984" w:type="dxa"/>
            <w:shd w:val="clear" w:color="auto" w:fill="FFFFFF" w:themeFill="background1"/>
          </w:tcPr>
          <w:p w14:paraId="24236C07"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w:t>
            </w:r>
          </w:p>
        </w:tc>
        <w:tc>
          <w:tcPr>
            <w:tcW w:w="2835" w:type="dxa"/>
            <w:shd w:val="clear" w:color="auto" w:fill="FFFFFF" w:themeFill="background1"/>
          </w:tcPr>
          <w:p w14:paraId="7DF41724"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57</w:t>
            </w:r>
          </w:p>
        </w:tc>
      </w:tr>
      <w:tr w:rsidR="00290B9E" w:rsidRPr="007B6ECB" w14:paraId="07E84095" w14:textId="77777777" w:rsidTr="00DC5E3F">
        <w:tc>
          <w:tcPr>
            <w:tcW w:w="2694" w:type="dxa"/>
            <w:shd w:val="clear" w:color="auto" w:fill="FFFFFF" w:themeFill="background1"/>
          </w:tcPr>
          <w:p w14:paraId="6BC1DA38" w14:textId="77777777" w:rsidR="00290B9E" w:rsidRPr="007B6ECB" w:rsidRDefault="00290B9E" w:rsidP="00DC5E3F">
            <w:pPr>
              <w:jc w:val="both"/>
              <w:rPr>
                <w:rFonts w:ascii="Times New Roman" w:hAnsi="Times New Roman" w:cs="Times New Roman"/>
                <w:bCs/>
                <w:sz w:val="16"/>
                <w:szCs w:val="16"/>
              </w:rPr>
            </w:pPr>
            <w:r w:rsidRPr="007B6ECB">
              <w:rPr>
                <w:rFonts w:ascii="Times New Roman" w:hAnsi="Times New Roman" w:cs="Times New Roman"/>
                <w:bCs/>
                <w:sz w:val="16"/>
                <w:szCs w:val="16"/>
              </w:rPr>
              <w:t>DVD Šibenik</w:t>
            </w:r>
          </w:p>
        </w:tc>
        <w:tc>
          <w:tcPr>
            <w:tcW w:w="2127" w:type="dxa"/>
            <w:shd w:val="clear" w:color="auto" w:fill="FFFFFF" w:themeFill="background1"/>
          </w:tcPr>
          <w:p w14:paraId="06DD791A"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1</w:t>
            </w:r>
          </w:p>
        </w:tc>
        <w:tc>
          <w:tcPr>
            <w:tcW w:w="1984" w:type="dxa"/>
            <w:shd w:val="clear" w:color="auto" w:fill="FFFFFF" w:themeFill="background1"/>
          </w:tcPr>
          <w:p w14:paraId="797B9D81"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8</w:t>
            </w:r>
          </w:p>
        </w:tc>
        <w:tc>
          <w:tcPr>
            <w:tcW w:w="2835" w:type="dxa"/>
            <w:shd w:val="clear" w:color="auto" w:fill="FFFFFF" w:themeFill="background1"/>
          </w:tcPr>
          <w:p w14:paraId="16564D82"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9</w:t>
            </w:r>
          </w:p>
        </w:tc>
      </w:tr>
      <w:tr w:rsidR="00290B9E" w:rsidRPr="007B6ECB" w14:paraId="2FAE157A" w14:textId="77777777" w:rsidTr="00DC5E3F">
        <w:tc>
          <w:tcPr>
            <w:tcW w:w="2694" w:type="dxa"/>
            <w:shd w:val="clear" w:color="auto" w:fill="FFFFFF" w:themeFill="background1"/>
          </w:tcPr>
          <w:p w14:paraId="74024B20" w14:textId="77777777" w:rsidR="00290B9E" w:rsidRPr="007B6ECB" w:rsidRDefault="00290B9E" w:rsidP="00DC5E3F">
            <w:pPr>
              <w:jc w:val="both"/>
              <w:rPr>
                <w:rFonts w:ascii="Times New Roman" w:hAnsi="Times New Roman" w:cs="Times New Roman"/>
                <w:bCs/>
                <w:sz w:val="16"/>
                <w:szCs w:val="16"/>
              </w:rPr>
            </w:pPr>
            <w:r w:rsidRPr="007B6ECB">
              <w:rPr>
                <w:rFonts w:ascii="Times New Roman" w:hAnsi="Times New Roman" w:cs="Times New Roman"/>
                <w:bCs/>
                <w:sz w:val="16"/>
                <w:szCs w:val="16"/>
              </w:rPr>
              <w:t>DVD Zaton</w:t>
            </w:r>
          </w:p>
        </w:tc>
        <w:tc>
          <w:tcPr>
            <w:tcW w:w="2127" w:type="dxa"/>
            <w:shd w:val="clear" w:color="auto" w:fill="FFFFFF" w:themeFill="background1"/>
          </w:tcPr>
          <w:p w14:paraId="1708F0E8"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1</w:t>
            </w:r>
          </w:p>
        </w:tc>
        <w:tc>
          <w:tcPr>
            <w:tcW w:w="1984" w:type="dxa"/>
            <w:shd w:val="clear" w:color="auto" w:fill="FFFFFF" w:themeFill="background1"/>
          </w:tcPr>
          <w:p w14:paraId="4D0EA582"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8</w:t>
            </w:r>
          </w:p>
        </w:tc>
        <w:tc>
          <w:tcPr>
            <w:tcW w:w="2835" w:type="dxa"/>
            <w:shd w:val="clear" w:color="auto" w:fill="FFFFFF" w:themeFill="background1"/>
          </w:tcPr>
          <w:p w14:paraId="45F05307"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9</w:t>
            </w:r>
          </w:p>
        </w:tc>
      </w:tr>
      <w:tr w:rsidR="00290B9E" w:rsidRPr="007B6ECB" w14:paraId="59128AA0" w14:textId="77777777" w:rsidTr="00DC5E3F">
        <w:tc>
          <w:tcPr>
            <w:tcW w:w="2694" w:type="dxa"/>
            <w:shd w:val="clear" w:color="auto" w:fill="FFFFFF" w:themeFill="background1"/>
          </w:tcPr>
          <w:p w14:paraId="447AAC4E" w14:textId="77777777" w:rsidR="00290B9E" w:rsidRPr="007B6ECB" w:rsidRDefault="00290B9E" w:rsidP="00DC5E3F">
            <w:pPr>
              <w:jc w:val="both"/>
              <w:rPr>
                <w:rFonts w:ascii="Times New Roman" w:hAnsi="Times New Roman" w:cs="Times New Roman"/>
                <w:bCs/>
                <w:sz w:val="16"/>
                <w:szCs w:val="16"/>
              </w:rPr>
            </w:pPr>
            <w:r w:rsidRPr="007B6ECB">
              <w:rPr>
                <w:rFonts w:ascii="Times New Roman" w:hAnsi="Times New Roman" w:cs="Times New Roman"/>
                <w:bCs/>
                <w:sz w:val="16"/>
                <w:szCs w:val="16"/>
              </w:rPr>
              <w:t>DVD Brodarica-</w:t>
            </w:r>
            <w:proofErr w:type="spellStart"/>
            <w:r w:rsidRPr="007B6ECB">
              <w:rPr>
                <w:rFonts w:ascii="Times New Roman" w:hAnsi="Times New Roman" w:cs="Times New Roman"/>
                <w:bCs/>
                <w:sz w:val="16"/>
                <w:szCs w:val="16"/>
              </w:rPr>
              <w:t>Krapanj</w:t>
            </w:r>
            <w:proofErr w:type="spellEnd"/>
          </w:p>
        </w:tc>
        <w:tc>
          <w:tcPr>
            <w:tcW w:w="2127" w:type="dxa"/>
            <w:shd w:val="clear" w:color="auto" w:fill="FFFFFF" w:themeFill="background1"/>
          </w:tcPr>
          <w:p w14:paraId="31311503"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1</w:t>
            </w:r>
          </w:p>
        </w:tc>
        <w:tc>
          <w:tcPr>
            <w:tcW w:w="1984" w:type="dxa"/>
            <w:shd w:val="clear" w:color="auto" w:fill="FFFFFF" w:themeFill="background1"/>
          </w:tcPr>
          <w:p w14:paraId="42FFE46A"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8</w:t>
            </w:r>
          </w:p>
        </w:tc>
        <w:tc>
          <w:tcPr>
            <w:tcW w:w="2835" w:type="dxa"/>
            <w:shd w:val="clear" w:color="auto" w:fill="FFFFFF" w:themeFill="background1"/>
          </w:tcPr>
          <w:p w14:paraId="6DEA858E"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9</w:t>
            </w:r>
          </w:p>
        </w:tc>
      </w:tr>
      <w:tr w:rsidR="00290B9E" w:rsidRPr="007B6ECB" w14:paraId="38D6096F" w14:textId="77777777" w:rsidTr="00DC5E3F">
        <w:tc>
          <w:tcPr>
            <w:tcW w:w="2694" w:type="dxa"/>
            <w:shd w:val="clear" w:color="auto" w:fill="FFFFFF" w:themeFill="background1"/>
          </w:tcPr>
          <w:p w14:paraId="375D07A6" w14:textId="77777777" w:rsidR="00290B9E" w:rsidRPr="007B6ECB" w:rsidRDefault="00290B9E" w:rsidP="00DC5E3F">
            <w:pPr>
              <w:jc w:val="both"/>
              <w:rPr>
                <w:rFonts w:ascii="Times New Roman" w:hAnsi="Times New Roman" w:cs="Times New Roman"/>
                <w:bCs/>
                <w:sz w:val="16"/>
                <w:szCs w:val="16"/>
              </w:rPr>
            </w:pPr>
            <w:r w:rsidRPr="007B6ECB">
              <w:rPr>
                <w:rFonts w:ascii="Times New Roman" w:hAnsi="Times New Roman" w:cs="Times New Roman"/>
                <w:bCs/>
                <w:sz w:val="16"/>
                <w:szCs w:val="16"/>
              </w:rPr>
              <w:t xml:space="preserve">DVD </w:t>
            </w:r>
            <w:proofErr w:type="spellStart"/>
            <w:r w:rsidRPr="007B6ECB">
              <w:rPr>
                <w:rFonts w:ascii="Times New Roman" w:hAnsi="Times New Roman" w:cs="Times New Roman"/>
                <w:bCs/>
                <w:sz w:val="16"/>
                <w:szCs w:val="16"/>
              </w:rPr>
              <w:t>Grebaštica</w:t>
            </w:r>
            <w:proofErr w:type="spellEnd"/>
          </w:p>
        </w:tc>
        <w:tc>
          <w:tcPr>
            <w:tcW w:w="2127" w:type="dxa"/>
            <w:shd w:val="clear" w:color="auto" w:fill="FFFFFF" w:themeFill="background1"/>
          </w:tcPr>
          <w:p w14:paraId="06FB37E3"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1</w:t>
            </w:r>
          </w:p>
        </w:tc>
        <w:tc>
          <w:tcPr>
            <w:tcW w:w="1984" w:type="dxa"/>
            <w:shd w:val="clear" w:color="auto" w:fill="FFFFFF" w:themeFill="background1"/>
          </w:tcPr>
          <w:p w14:paraId="6E9BA500"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10</w:t>
            </w:r>
          </w:p>
        </w:tc>
        <w:tc>
          <w:tcPr>
            <w:tcW w:w="2835" w:type="dxa"/>
            <w:shd w:val="clear" w:color="auto" w:fill="FFFFFF" w:themeFill="background1"/>
          </w:tcPr>
          <w:p w14:paraId="6415F146"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11</w:t>
            </w:r>
          </w:p>
        </w:tc>
      </w:tr>
      <w:tr w:rsidR="00290B9E" w:rsidRPr="007B6ECB" w14:paraId="010A967B" w14:textId="77777777" w:rsidTr="00DC5E3F">
        <w:tc>
          <w:tcPr>
            <w:tcW w:w="2694" w:type="dxa"/>
            <w:shd w:val="clear" w:color="auto" w:fill="FFFFFF" w:themeFill="background1"/>
          </w:tcPr>
          <w:p w14:paraId="0634BC99" w14:textId="77777777" w:rsidR="00290B9E" w:rsidRPr="007B6ECB" w:rsidRDefault="00290B9E" w:rsidP="00DC5E3F">
            <w:pPr>
              <w:jc w:val="both"/>
              <w:rPr>
                <w:rFonts w:ascii="Times New Roman" w:hAnsi="Times New Roman" w:cs="Times New Roman"/>
                <w:bCs/>
                <w:sz w:val="16"/>
                <w:szCs w:val="16"/>
              </w:rPr>
            </w:pPr>
            <w:r w:rsidRPr="007B6ECB">
              <w:rPr>
                <w:rFonts w:ascii="Times New Roman" w:hAnsi="Times New Roman" w:cs="Times New Roman"/>
                <w:bCs/>
                <w:sz w:val="16"/>
                <w:szCs w:val="16"/>
              </w:rPr>
              <w:t>DVD Perković</w:t>
            </w:r>
          </w:p>
        </w:tc>
        <w:tc>
          <w:tcPr>
            <w:tcW w:w="2127" w:type="dxa"/>
            <w:shd w:val="clear" w:color="auto" w:fill="FFFFFF" w:themeFill="background1"/>
          </w:tcPr>
          <w:p w14:paraId="3033E1D2"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w:t>
            </w:r>
          </w:p>
        </w:tc>
        <w:tc>
          <w:tcPr>
            <w:tcW w:w="1984" w:type="dxa"/>
            <w:shd w:val="clear" w:color="auto" w:fill="FFFFFF" w:themeFill="background1"/>
          </w:tcPr>
          <w:p w14:paraId="516AFD85"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5</w:t>
            </w:r>
          </w:p>
        </w:tc>
        <w:tc>
          <w:tcPr>
            <w:tcW w:w="2835" w:type="dxa"/>
            <w:shd w:val="clear" w:color="auto" w:fill="FFFFFF" w:themeFill="background1"/>
          </w:tcPr>
          <w:p w14:paraId="108CB50E"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5</w:t>
            </w:r>
          </w:p>
        </w:tc>
      </w:tr>
      <w:tr w:rsidR="00290B9E" w:rsidRPr="007B6ECB" w14:paraId="22B85B67" w14:textId="77777777" w:rsidTr="00DC5E3F">
        <w:tc>
          <w:tcPr>
            <w:tcW w:w="2694" w:type="dxa"/>
            <w:shd w:val="clear" w:color="auto" w:fill="FFFFFF" w:themeFill="background1"/>
          </w:tcPr>
          <w:p w14:paraId="0E3BAF99" w14:textId="77777777" w:rsidR="00290B9E" w:rsidRPr="007B6ECB" w:rsidRDefault="00290B9E" w:rsidP="00DC5E3F">
            <w:pPr>
              <w:jc w:val="both"/>
              <w:rPr>
                <w:rFonts w:ascii="Times New Roman" w:hAnsi="Times New Roman" w:cs="Times New Roman"/>
                <w:bCs/>
                <w:sz w:val="16"/>
                <w:szCs w:val="16"/>
              </w:rPr>
            </w:pPr>
            <w:r w:rsidRPr="007B6ECB">
              <w:rPr>
                <w:rFonts w:ascii="Times New Roman" w:hAnsi="Times New Roman" w:cs="Times New Roman"/>
                <w:bCs/>
                <w:sz w:val="16"/>
                <w:szCs w:val="16"/>
              </w:rPr>
              <w:t xml:space="preserve">DVD </w:t>
            </w:r>
            <w:proofErr w:type="spellStart"/>
            <w:r w:rsidRPr="007B6ECB">
              <w:rPr>
                <w:rFonts w:ascii="Times New Roman" w:hAnsi="Times New Roman" w:cs="Times New Roman"/>
                <w:bCs/>
                <w:sz w:val="16"/>
                <w:szCs w:val="16"/>
              </w:rPr>
              <w:t>Zablaće</w:t>
            </w:r>
            <w:proofErr w:type="spellEnd"/>
          </w:p>
        </w:tc>
        <w:tc>
          <w:tcPr>
            <w:tcW w:w="2127" w:type="dxa"/>
            <w:shd w:val="clear" w:color="auto" w:fill="FFFFFF" w:themeFill="background1"/>
          </w:tcPr>
          <w:p w14:paraId="22CC3BEE"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1</w:t>
            </w:r>
          </w:p>
        </w:tc>
        <w:tc>
          <w:tcPr>
            <w:tcW w:w="1984" w:type="dxa"/>
            <w:shd w:val="clear" w:color="auto" w:fill="FFFFFF" w:themeFill="background1"/>
          </w:tcPr>
          <w:p w14:paraId="1023D30C"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6</w:t>
            </w:r>
          </w:p>
        </w:tc>
        <w:tc>
          <w:tcPr>
            <w:tcW w:w="2835" w:type="dxa"/>
            <w:shd w:val="clear" w:color="auto" w:fill="FFFFFF" w:themeFill="background1"/>
          </w:tcPr>
          <w:p w14:paraId="49642A52"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7</w:t>
            </w:r>
          </w:p>
        </w:tc>
      </w:tr>
      <w:tr w:rsidR="00290B9E" w:rsidRPr="007B6ECB" w14:paraId="49EC0603" w14:textId="77777777" w:rsidTr="00DC5E3F">
        <w:tc>
          <w:tcPr>
            <w:tcW w:w="2694" w:type="dxa"/>
            <w:shd w:val="clear" w:color="auto" w:fill="FFFFFF" w:themeFill="background1"/>
          </w:tcPr>
          <w:p w14:paraId="159744DA" w14:textId="77777777" w:rsidR="00290B9E" w:rsidRPr="007B6ECB" w:rsidRDefault="00290B9E" w:rsidP="00DC5E3F">
            <w:pPr>
              <w:jc w:val="both"/>
              <w:rPr>
                <w:rFonts w:ascii="Times New Roman" w:hAnsi="Times New Roman" w:cs="Times New Roman"/>
                <w:bCs/>
                <w:sz w:val="16"/>
                <w:szCs w:val="16"/>
              </w:rPr>
            </w:pPr>
            <w:r w:rsidRPr="007B6ECB">
              <w:rPr>
                <w:rFonts w:ascii="Times New Roman" w:hAnsi="Times New Roman" w:cs="Times New Roman"/>
                <w:bCs/>
                <w:sz w:val="16"/>
                <w:szCs w:val="16"/>
              </w:rPr>
              <w:t>DVD Zlarin</w:t>
            </w:r>
          </w:p>
        </w:tc>
        <w:tc>
          <w:tcPr>
            <w:tcW w:w="2127" w:type="dxa"/>
            <w:shd w:val="clear" w:color="auto" w:fill="FFFFFF" w:themeFill="background1"/>
          </w:tcPr>
          <w:p w14:paraId="67392F24"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1</w:t>
            </w:r>
          </w:p>
        </w:tc>
        <w:tc>
          <w:tcPr>
            <w:tcW w:w="1984" w:type="dxa"/>
            <w:shd w:val="clear" w:color="auto" w:fill="FFFFFF" w:themeFill="background1"/>
          </w:tcPr>
          <w:p w14:paraId="17D27104"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5</w:t>
            </w:r>
          </w:p>
        </w:tc>
        <w:tc>
          <w:tcPr>
            <w:tcW w:w="2835" w:type="dxa"/>
            <w:shd w:val="clear" w:color="auto" w:fill="FFFFFF" w:themeFill="background1"/>
          </w:tcPr>
          <w:p w14:paraId="7F46605F"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6</w:t>
            </w:r>
          </w:p>
        </w:tc>
      </w:tr>
      <w:tr w:rsidR="00290B9E" w:rsidRPr="007B6ECB" w14:paraId="58EE918D" w14:textId="77777777" w:rsidTr="00DC5E3F">
        <w:tc>
          <w:tcPr>
            <w:tcW w:w="2694" w:type="dxa"/>
            <w:shd w:val="clear" w:color="auto" w:fill="FFFFFF" w:themeFill="background1"/>
          </w:tcPr>
          <w:p w14:paraId="7EAF7156" w14:textId="77777777" w:rsidR="00290B9E" w:rsidRPr="007B6ECB" w:rsidRDefault="00290B9E" w:rsidP="00DC5E3F">
            <w:pPr>
              <w:jc w:val="both"/>
              <w:rPr>
                <w:rFonts w:ascii="Times New Roman" w:hAnsi="Times New Roman" w:cs="Times New Roman"/>
                <w:bCs/>
                <w:sz w:val="16"/>
                <w:szCs w:val="16"/>
              </w:rPr>
            </w:pPr>
            <w:r w:rsidRPr="007B6ECB">
              <w:rPr>
                <w:rFonts w:ascii="Times New Roman" w:hAnsi="Times New Roman" w:cs="Times New Roman"/>
                <w:bCs/>
                <w:sz w:val="16"/>
                <w:szCs w:val="16"/>
              </w:rPr>
              <w:t xml:space="preserve">DVD </w:t>
            </w:r>
            <w:proofErr w:type="spellStart"/>
            <w:r w:rsidRPr="007B6ECB">
              <w:rPr>
                <w:rFonts w:ascii="Times New Roman" w:hAnsi="Times New Roman" w:cs="Times New Roman"/>
                <w:bCs/>
                <w:sz w:val="16"/>
                <w:szCs w:val="16"/>
              </w:rPr>
              <w:t>Kaprije</w:t>
            </w:r>
            <w:proofErr w:type="spellEnd"/>
            <w:r w:rsidRPr="007B6ECB">
              <w:rPr>
                <w:rFonts w:ascii="Times New Roman" w:hAnsi="Times New Roman" w:cs="Times New Roman"/>
                <w:bCs/>
                <w:sz w:val="16"/>
                <w:szCs w:val="16"/>
              </w:rPr>
              <w:t xml:space="preserve"> </w:t>
            </w:r>
          </w:p>
        </w:tc>
        <w:tc>
          <w:tcPr>
            <w:tcW w:w="2127" w:type="dxa"/>
            <w:shd w:val="clear" w:color="auto" w:fill="FFFFFF" w:themeFill="background1"/>
          </w:tcPr>
          <w:p w14:paraId="2B9BDEB0"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w:t>
            </w:r>
          </w:p>
        </w:tc>
        <w:tc>
          <w:tcPr>
            <w:tcW w:w="1984" w:type="dxa"/>
            <w:shd w:val="clear" w:color="auto" w:fill="FFFFFF" w:themeFill="background1"/>
          </w:tcPr>
          <w:p w14:paraId="15BAD5E4"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4</w:t>
            </w:r>
          </w:p>
        </w:tc>
        <w:tc>
          <w:tcPr>
            <w:tcW w:w="2835" w:type="dxa"/>
            <w:shd w:val="clear" w:color="auto" w:fill="FFFFFF" w:themeFill="background1"/>
          </w:tcPr>
          <w:p w14:paraId="3BAC3809"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4</w:t>
            </w:r>
          </w:p>
        </w:tc>
      </w:tr>
      <w:tr w:rsidR="00290B9E" w:rsidRPr="007B6ECB" w14:paraId="5BBDC7E2" w14:textId="77777777" w:rsidTr="00DC5E3F">
        <w:tc>
          <w:tcPr>
            <w:tcW w:w="2694" w:type="dxa"/>
            <w:shd w:val="clear" w:color="auto" w:fill="FFFFFF" w:themeFill="background1"/>
          </w:tcPr>
          <w:p w14:paraId="5352B7B9" w14:textId="77777777" w:rsidR="00290B9E" w:rsidRPr="007B6ECB" w:rsidRDefault="00290B9E" w:rsidP="00DC5E3F">
            <w:pPr>
              <w:jc w:val="both"/>
              <w:rPr>
                <w:rFonts w:ascii="Times New Roman" w:hAnsi="Times New Roman" w:cs="Times New Roman"/>
                <w:bCs/>
                <w:sz w:val="16"/>
                <w:szCs w:val="16"/>
              </w:rPr>
            </w:pPr>
            <w:r w:rsidRPr="007B6ECB">
              <w:rPr>
                <w:rFonts w:ascii="Times New Roman" w:hAnsi="Times New Roman" w:cs="Times New Roman"/>
                <w:bCs/>
                <w:sz w:val="16"/>
                <w:szCs w:val="16"/>
              </w:rPr>
              <w:t xml:space="preserve">DVD </w:t>
            </w:r>
            <w:proofErr w:type="spellStart"/>
            <w:r w:rsidRPr="007B6ECB">
              <w:rPr>
                <w:rFonts w:ascii="Times New Roman" w:hAnsi="Times New Roman" w:cs="Times New Roman"/>
                <w:bCs/>
                <w:sz w:val="16"/>
                <w:szCs w:val="16"/>
              </w:rPr>
              <w:t>Žirje</w:t>
            </w:r>
            <w:proofErr w:type="spellEnd"/>
          </w:p>
        </w:tc>
        <w:tc>
          <w:tcPr>
            <w:tcW w:w="2127" w:type="dxa"/>
            <w:shd w:val="clear" w:color="auto" w:fill="FFFFFF" w:themeFill="background1"/>
          </w:tcPr>
          <w:p w14:paraId="275F0475"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1</w:t>
            </w:r>
          </w:p>
        </w:tc>
        <w:tc>
          <w:tcPr>
            <w:tcW w:w="1984" w:type="dxa"/>
            <w:shd w:val="clear" w:color="auto" w:fill="FFFFFF" w:themeFill="background1"/>
          </w:tcPr>
          <w:p w14:paraId="033AC497"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4</w:t>
            </w:r>
          </w:p>
        </w:tc>
        <w:tc>
          <w:tcPr>
            <w:tcW w:w="2835" w:type="dxa"/>
            <w:shd w:val="clear" w:color="auto" w:fill="FFFFFF" w:themeFill="background1"/>
          </w:tcPr>
          <w:p w14:paraId="00947E4C" w14:textId="77777777" w:rsidR="00290B9E" w:rsidRPr="007B6ECB" w:rsidRDefault="00290B9E"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5</w:t>
            </w:r>
          </w:p>
        </w:tc>
      </w:tr>
      <w:tr w:rsidR="00290B9E" w:rsidRPr="007B6ECB" w14:paraId="1DA3CE9D" w14:textId="77777777" w:rsidTr="00DC5E3F">
        <w:tc>
          <w:tcPr>
            <w:tcW w:w="2694" w:type="dxa"/>
            <w:shd w:val="clear" w:color="auto" w:fill="FFFFFF" w:themeFill="background1"/>
          </w:tcPr>
          <w:p w14:paraId="1AAA0243" w14:textId="77777777" w:rsidR="00290B9E" w:rsidRPr="007B6ECB" w:rsidRDefault="00290B9E" w:rsidP="00DC5E3F">
            <w:pPr>
              <w:jc w:val="both"/>
              <w:rPr>
                <w:rFonts w:ascii="Times New Roman" w:hAnsi="Times New Roman" w:cs="Times New Roman"/>
                <w:b/>
                <w:sz w:val="16"/>
                <w:szCs w:val="16"/>
              </w:rPr>
            </w:pPr>
            <w:r w:rsidRPr="007B6ECB">
              <w:rPr>
                <w:rFonts w:ascii="Times New Roman" w:hAnsi="Times New Roman" w:cs="Times New Roman"/>
                <w:b/>
                <w:sz w:val="16"/>
                <w:szCs w:val="16"/>
              </w:rPr>
              <w:t>U K U P N O:</w:t>
            </w:r>
          </w:p>
        </w:tc>
        <w:tc>
          <w:tcPr>
            <w:tcW w:w="2127" w:type="dxa"/>
            <w:shd w:val="clear" w:color="auto" w:fill="FFFFFF" w:themeFill="background1"/>
          </w:tcPr>
          <w:p w14:paraId="072590EC" w14:textId="77777777" w:rsidR="00290B9E" w:rsidRPr="007B6ECB" w:rsidRDefault="00290B9E" w:rsidP="00DC5E3F">
            <w:pPr>
              <w:jc w:val="center"/>
              <w:rPr>
                <w:rFonts w:ascii="Times New Roman" w:hAnsi="Times New Roman" w:cs="Times New Roman"/>
                <w:b/>
                <w:sz w:val="16"/>
                <w:szCs w:val="16"/>
              </w:rPr>
            </w:pPr>
            <w:r w:rsidRPr="007B6ECB">
              <w:rPr>
                <w:rFonts w:ascii="Times New Roman" w:hAnsi="Times New Roman" w:cs="Times New Roman"/>
                <w:b/>
                <w:sz w:val="16"/>
                <w:szCs w:val="16"/>
              </w:rPr>
              <w:t>64</w:t>
            </w:r>
          </w:p>
        </w:tc>
        <w:tc>
          <w:tcPr>
            <w:tcW w:w="1984" w:type="dxa"/>
            <w:shd w:val="clear" w:color="auto" w:fill="FFFFFF" w:themeFill="background1"/>
          </w:tcPr>
          <w:p w14:paraId="47355346" w14:textId="77777777" w:rsidR="00290B9E" w:rsidRPr="007B6ECB" w:rsidRDefault="00290B9E" w:rsidP="00DC5E3F">
            <w:pPr>
              <w:jc w:val="center"/>
              <w:rPr>
                <w:rFonts w:ascii="Times New Roman" w:hAnsi="Times New Roman" w:cs="Times New Roman"/>
                <w:b/>
                <w:sz w:val="16"/>
                <w:szCs w:val="16"/>
              </w:rPr>
            </w:pPr>
            <w:r w:rsidRPr="007B6ECB">
              <w:rPr>
                <w:rFonts w:ascii="Times New Roman" w:hAnsi="Times New Roman" w:cs="Times New Roman"/>
                <w:b/>
                <w:sz w:val="16"/>
                <w:szCs w:val="16"/>
              </w:rPr>
              <w:t>58</w:t>
            </w:r>
          </w:p>
        </w:tc>
        <w:tc>
          <w:tcPr>
            <w:tcW w:w="2835" w:type="dxa"/>
            <w:shd w:val="clear" w:color="auto" w:fill="FFFFFF" w:themeFill="background1"/>
          </w:tcPr>
          <w:p w14:paraId="63C87E57" w14:textId="77777777" w:rsidR="00290B9E" w:rsidRPr="007B6ECB" w:rsidRDefault="00290B9E" w:rsidP="00DC5E3F">
            <w:pPr>
              <w:jc w:val="center"/>
              <w:rPr>
                <w:rFonts w:ascii="Times New Roman" w:hAnsi="Times New Roman" w:cs="Times New Roman"/>
                <w:b/>
                <w:sz w:val="16"/>
                <w:szCs w:val="16"/>
              </w:rPr>
            </w:pPr>
            <w:r w:rsidRPr="007B6ECB">
              <w:rPr>
                <w:rFonts w:ascii="Times New Roman" w:hAnsi="Times New Roman" w:cs="Times New Roman"/>
                <w:b/>
                <w:sz w:val="16"/>
                <w:szCs w:val="16"/>
              </w:rPr>
              <w:t>122</w:t>
            </w:r>
          </w:p>
        </w:tc>
      </w:tr>
      <w:bookmarkEnd w:id="8"/>
    </w:tbl>
    <w:p w14:paraId="55924054" w14:textId="77777777" w:rsidR="005C5563" w:rsidRPr="007B6ECB" w:rsidRDefault="005C5563" w:rsidP="00611F4C">
      <w:pPr>
        <w:jc w:val="both"/>
        <w:rPr>
          <w:rFonts w:ascii="Times New Roman" w:hAnsi="Times New Roman" w:cs="Times New Roman"/>
          <w:color w:val="FF0000"/>
          <w:sz w:val="16"/>
          <w:szCs w:val="16"/>
        </w:rPr>
      </w:pPr>
    </w:p>
    <w:p w14:paraId="781445FC" w14:textId="77777777" w:rsidR="006A116E" w:rsidRDefault="00611F4C" w:rsidP="00611F4C">
      <w:pPr>
        <w:jc w:val="both"/>
        <w:rPr>
          <w:rFonts w:ascii="Times New Roman" w:hAnsi="Times New Roman" w:cs="Times New Roman"/>
          <w:sz w:val="24"/>
          <w:szCs w:val="24"/>
        </w:rPr>
      </w:pPr>
      <w:r w:rsidRPr="000E2ABE">
        <w:rPr>
          <w:rFonts w:ascii="Times New Roman" w:hAnsi="Times New Roman" w:cs="Times New Roman"/>
          <w:sz w:val="24"/>
          <w:szCs w:val="24"/>
        </w:rPr>
        <w:t>Za gašenje požara otvorenog prostora na području Grada Šibenika mo</w:t>
      </w:r>
      <w:r w:rsidR="009C67D4">
        <w:rPr>
          <w:rFonts w:ascii="Times New Roman" w:hAnsi="Times New Roman" w:cs="Times New Roman"/>
          <w:sz w:val="24"/>
          <w:szCs w:val="24"/>
        </w:rPr>
        <w:t>že</w:t>
      </w:r>
      <w:r w:rsidRPr="000E2ABE">
        <w:rPr>
          <w:rFonts w:ascii="Times New Roman" w:hAnsi="Times New Roman" w:cs="Times New Roman"/>
          <w:sz w:val="24"/>
          <w:szCs w:val="24"/>
        </w:rPr>
        <w:t xml:space="preserve"> se angažirati 57 profesional</w:t>
      </w:r>
      <w:r w:rsidR="007B6ECB">
        <w:rPr>
          <w:rFonts w:ascii="Times New Roman" w:hAnsi="Times New Roman" w:cs="Times New Roman"/>
          <w:sz w:val="24"/>
          <w:szCs w:val="24"/>
        </w:rPr>
        <w:t>nih</w:t>
      </w:r>
      <w:r w:rsidRPr="000E2ABE">
        <w:rPr>
          <w:rFonts w:ascii="Times New Roman" w:hAnsi="Times New Roman" w:cs="Times New Roman"/>
          <w:sz w:val="24"/>
          <w:szCs w:val="24"/>
        </w:rPr>
        <w:t xml:space="preserve"> vatrogasaca iz Javne vatrogasne postrojbe grada Šibenika, 7 profesionalnih </w:t>
      </w:r>
    </w:p>
    <w:p w14:paraId="037CC4D7" w14:textId="77777777" w:rsidR="006A116E" w:rsidRPr="006A116E" w:rsidRDefault="006A116E" w:rsidP="006A116E">
      <w:pPr>
        <w:shd w:val="clear" w:color="auto" w:fill="FFFFFF"/>
        <w:spacing w:after="0" w:line="240" w:lineRule="auto"/>
        <w:jc w:val="right"/>
        <w:rPr>
          <w:rFonts w:ascii="Times New Roman" w:eastAsia="Times New Roman" w:hAnsi="Times New Roman" w:cs="Times New Roman"/>
          <w:color w:val="0070C0"/>
          <w:kern w:val="0"/>
          <w:sz w:val="24"/>
          <w:szCs w:val="24"/>
          <w:lang w:eastAsia="hr-HR"/>
          <w14:ligatures w14:val="none"/>
        </w:rPr>
      </w:pPr>
      <w:r w:rsidRPr="006A116E">
        <w:rPr>
          <w:rFonts w:ascii="Times New Roman" w:eastAsia="Times New Roman" w:hAnsi="Times New Roman" w:cs="Times New Roman"/>
          <w:color w:val="0070C0"/>
          <w:kern w:val="0"/>
          <w:sz w:val="24"/>
          <w:szCs w:val="24"/>
          <w:lang w:eastAsia="hr-HR"/>
          <w14:ligatures w14:val="none"/>
        </w:rPr>
        <w:lastRenderedPageBreak/>
        <w:t>PRIJEDLOG</w:t>
      </w:r>
    </w:p>
    <w:p w14:paraId="24D6D512" w14:textId="3CCDB9B3" w:rsidR="005C5563" w:rsidRPr="007B6ECB" w:rsidRDefault="00611F4C" w:rsidP="00611F4C">
      <w:pPr>
        <w:jc w:val="both"/>
        <w:rPr>
          <w:rFonts w:ascii="Times New Roman" w:hAnsi="Times New Roman" w:cs="Times New Roman"/>
          <w:sz w:val="24"/>
          <w:szCs w:val="24"/>
        </w:rPr>
      </w:pPr>
      <w:r w:rsidRPr="000E2ABE">
        <w:rPr>
          <w:rFonts w:ascii="Times New Roman" w:hAnsi="Times New Roman" w:cs="Times New Roman"/>
          <w:sz w:val="24"/>
          <w:szCs w:val="24"/>
        </w:rPr>
        <w:t>vatrogasaca iz Dobrovoljnih vatrogasnih društava te 58 operativna vatrogasca koji se sezonski zapošljavaju u  Dobrovoljnim vatrogasnim društvima, što ukupno čini 122 vatrogasaca.</w:t>
      </w:r>
    </w:p>
    <w:p w14:paraId="314F35B9" w14:textId="77777777" w:rsidR="005C5563" w:rsidRDefault="005C5563" w:rsidP="005C5563">
      <w:pPr>
        <w:jc w:val="center"/>
        <w:rPr>
          <w:rFonts w:ascii="Times New Roman" w:hAnsi="Times New Roman" w:cs="Times New Roman"/>
          <w:color w:val="FF0000"/>
          <w:sz w:val="24"/>
          <w:szCs w:val="24"/>
        </w:rPr>
      </w:pPr>
    </w:p>
    <w:p w14:paraId="72D7227B" w14:textId="77777777" w:rsidR="00A1649A" w:rsidRDefault="00A1649A" w:rsidP="005C5563">
      <w:pPr>
        <w:jc w:val="center"/>
        <w:rPr>
          <w:rFonts w:ascii="Times New Roman" w:hAnsi="Times New Roman" w:cs="Times New Roman"/>
          <w:b/>
          <w:bCs/>
          <w:sz w:val="16"/>
          <w:szCs w:val="16"/>
        </w:rPr>
      </w:pPr>
    </w:p>
    <w:p w14:paraId="0EA4BC43" w14:textId="534AACE1" w:rsidR="0028645A" w:rsidRPr="00A1649A" w:rsidRDefault="0028645A" w:rsidP="005C5563">
      <w:pPr>
        <w:jc w:val="center"/>
        <w:rPr>
          <w:rFonts w:ascii="Times New Roman" w:hAnsi="Times New Roman" w:cs="Times New Roman"/>
          <w:sz w:val="24"/>
          <w:szCs w:val="24"/>
          <w:u w:val="single"/>
        </w:rPr>
      </w:pPr>
      <w:r w:rsidRPr="00A1649A">
        <w:rPr>
          <w:rFonts w:ascii="Times New Roman" w:hAnsi="Times New Roman" w:cs="Times New Roman"/>
          <w:sz w:val="24"/>
          <w:szCs w:val="24"/>
          <w:u w:val="single"/>
        </w:rPr>
        <w:t>Dobrovoljni operativni vatrogasci u DVD-ima</w:t>
      </w:r>
    </w:p>
    <w:tbl>
      <w:tblPr>
        <w:tblStyle w:val="Reetkatablice"/>
        <w:tblW w:w="7797" w:type="dxa"/>
        <w:tblInd w:w="631" w:type="dxa"/>
        <w:tblLook w:val="04A0" w:firstRow="1" w:lastRow="0" w:firstColumn="1" w:lastColumn="0" w:noHBand="0" w:noVBand="1"/>
      </w:tblPr>
      <w:tblGrid>
        <w:gridCol w:w="1843"/>
        <w:gridCol w:w="5954"/>
      </w:tblGrid>
      <w:tr w:rsidR="0028645A" w:rsidRPr="007B6ECB" w14:paraId="2874151C" w14:textId="77777777" w:rsidTr="007B6ECB">
        <w:tc>
          <w:tcPr>
            <w:tcW w:w="1843" w:type="dxa"/>
            <w:shd w:val="clear" w:color="auto" w:fill="FFFFFF" w:themeFill="background1"/>
          </w:tcPr>
          <w:p w14:paraId="60D70FE2" w14:textId="77777777" w:rsidR="0028645A" w:rsidRPr="007B6ECB" w:rsidRDefault="0028645A" w:rsidP="00DC5E3F">
            <w:pPr>
              <w:jc w:val="center"/>
              <w:rPr>
                <w:rFonts w:ascii="Times New Roman" w:hAnsi="Times New Roman" w:cs="Times New Roman"/>
                <w:b/>
                <w:sz w:val="16"/>
                <w:szCs w:val="16"/>
              </w:rPr>
            </w:pPr>
            <w:r w:rsidRPr="007B6ECB">
              <w:rPr>
                <w:rFonts w:ascii="Times New Roman" w:hAnsi="Times New Roman" w:cs="Times New Roman"/>
                <w:b/>
                <w:sz w:val="16"/>
                <w:szCs w:val="16"/>
              </w:rPr>
              <w:t>Vatrogasna postrojba</w:t>
            </w:r>
          </w:p>
          <w:p w14:paraId="35893E20" w14:textId="77777777" w:rsidR="0028645A" w:rsidRPr="007B6ECB" w:rsidRDefault="0028645A" w:rsidP="00DC5E3F">
            <w:pPr>
              <w:jc w:val="center"/>
              <w:rPr>
                <w:rFonts w:ascii="Times New Roman" w:hAnsi="Times New Roman" w:cs="Times New Roman"/>
                <w:b/>
                <w:sz w:val="16"/>
                <w:szCs w:val="16"/>
              </w:rPr>
            </w:pPr>
          </w:p>
        </w:tc>
        <w:tc>
          <w:tcPr>
            <w:tcW w:w="5954" w:type="dxa"/>
            <w:shd w:val="clear" w:color="auto" w:fill="FFFFFF" w:themeFill="background1"/>
          </w:tcPr>
          <w:p w14:paraId="6D21101D" w14:textId="77777777" w:rsidR="0028645A" w:rsidRPr="007B6ECB" w:rsidRDefault="0028645A" w:rsidP="00DC5E3F">
            <w:pPr>
              <w:jc w:val="center"/>
              <w:rPr>
                <w:rFonts w:ascii="Times New Roman" w:hAnsi="Times New Roman" w:cs="Times New Roman"/>
                <w:b/>
                <w:sz w:val="16"/>
                <w:szCs w:val="16"/>
              </w:rPr>
            </w:pPr>
            <w:r w:rsidRPr="007B6ECB">
              <w:rPr>
                <w:rFonts w:ascii="Times New Roman" w:hAnsi="Times New Roman" w:cs="Times New Roman"/>
                <w:b/>
                <w:sz w:val="16"/>
                <w:szCs w:val="16"/>
              </w:rPr>
              <w:t>Dobrovoljni operativni vatrogasci</w:t>
            </w:r>
          </w:p>
        </w:tc>
      </w:tr>
      <w:tr w:rsidR="0028645A" w:rsidRPr="007B6ECB" w14:paraId="5E39040E" w14:textId="77777777" w:rsidTr="007B6ECB">
        <w:tc>
          <w:tcPr>
            <w:tcW w:w="1843" w:type="dxa"/>
            <w:shd w:val="clear" w:color="auto" w:fill="FFFFFF" w:themeFill="background1"/>
          </w:tcPr>
          <w:p w14:paraId="085A8E4B" w14:textId="77777777" w:rsidR="0028645A" w:rsidRPr="007B6ECB" w:rsidRDefault="0028645A" w:rsidP="0028645A">
            <w:pPr>
              <w:rPr>
                <w:rFonts w:ascii="Times New Roman" w:hAnsi="Times New Roman" w:cs="Times New Roman"/>
                <w:bCs/>
                <w:sz w:val="16"/>
                <w:szCs w:val="16"/>
              </w:rPr>
            </w:pPr>
            <w:r w:rsidRPr="007B6ECB">
              <w:rPr>
                <w:rFonts w:ascii="Times New Roman" w:hAnsi="Times New Roman" w:cs="Times New Roman"/>
                <w:bCs/>
                <w:sz w:val="16"/>
                <w:szCs w:val="16"/>
              </w:rPr>
              <w:t>DVD Šibenik</w:t>
            </w:r>
          </w:p>
        </w:tc>
        <w:tc>
          <w:tcPr>
            <w:tcW w:w="5954" w:type="dxa"/>
            <w:shd w:val="clear" w:color="auto" w:fill="FFFFFF" w:themeFill="background1"/>
          </w:tcPr>
          <w:p w14:paraId="151192CA" w14:textId="77777777" w:rsidR="0028645A" w:rsidRPr="007B6ECB" w:rsidRDefault="0028645A"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12</w:t>
            </w:r>
          </w:p>
        </w:tc>
      </w:tr>
      <w:tr w:rsidR="0028645A" w:rsidRPr="007B6ECB" w14:paraId="179F2D25" w14:textId="77777777" w:rsidTr="007B6ECB">
        <w:tc>
          <w:tcPr>
            <w:tcW w:w="1843" w:type="dxa"/>
            <w:shd w:val="clear" w:color="auto" w:fill="FFFFFF" w:themeFill="background1"/>
          </w:tcPr>
          <w:p w14:paraId="4C5D8186" w14:textId="77777777" w:rsidR="0028645A" w:rsidRPr="007B6ECB" w:rsidRDefault="0028645A" w:rsidP="0028645A">
            <w:pPr>
              <w:rPr>
                <w:rFonts w:ascii="Times New Roman" w:hAnsi="Times New Roman" w:cs="Times New Roman"/>
                <w:bCs/>
                <w:sz w:val="16"/>
                <w:szCs w:val="16"/>
              </w:rPr>
            </w:pPr>
            <w:r w:rsidRPr="007B6ECB">
              <w:rPr>
                <w:rFonts w:ascii="Times New Roman" w:hAnsi="Times New Roman" w:cs="Times New Roman"/>
                <w:bCs/>
                <w:sz w:val="16"/>
                <w:szCs w:val="16"/>
              </w:rPr>
              <w:t>DVD Zaton</w:t>
            </w:r>
          </w:p>
        </w:tc>
        <w:tc>
          <w:tcPr>
            <w:tcW w:w="5954" w:type="dxa"/>
            <w:shd w:val="clear" w:color="auto" w:fill="FFFFFF" w:themeFill="background1"/>
          </w:tcPr>
          <w:p w14:paraId="3A3ED5DC" w14:textId="77777777" w:rsidR="0028645A" w:rsidRPr="007B6ECB" w:rsidRDefault="0028645A"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10</w:t>
            </w:r>
          </w:p>
        </w:tc>
      </w:tr>
      <w:tr w:rsidR="0028645A" w:rsidRPr="007B6ECB" w14:paraId="2F4F1234" w14:textId="77777777" w:rsidTr="007B6ECB">
        <w:tc>
          <w:tcPr>
            <w:tcW w:w="1843" w:type="dxa"/>
            <w:shd w:val="clear" w:color="auto" w:fill="FFFFFF" w:themeFill="background1"/>
          </w:tcPr>
          <w:p w14:paraId="50939E36" w14:textId="77777777" w:rsidR="0028645A" w:rsidRPr="007B6ECB" w:rsidRDefault="0028645A" w:rsidP="0028645A">
            <w:pPr>
              <w:rPr>
                <w:rFonts w:ascii="Times New Roman" w:hAnsi="Times New Roman" w:cs="Times New Roman"/>
                <w:bCs/>
                <w:sz w:val="16"/>
                <w:szCs w:val="16"/>
              </w:rPr>
            </w:pPr>
            <w:r w:rsidRPr="007B6ECB">
              <w:rPr>
                <w:rFonts w:ascii="Times New Roman" w:hAnsi="Times New Roman" w:cs="Times New Roman"/>
                <w:bCs/>
                <w:sz w:val="16"/>
                <w:szCs w:val="16"/>
              </w:rPr>
              <w:t>DVD Brodarica-</w:t>
            </w:r>
            <w:proofErr w:type="spellStart"/>
            <w:r w:rsidRPr="007B6ECB">
              <w:rPr>
                <w:rFonts w:ascii="Times New Roman" w:hAnsi="Times New Roman" w:cs="Times New Roman"/>
                <w:bCs/>
                <w:sz w:val="16"/>
                <w:szCs w:val="16"/>
              </w:rPr>
              <w:t>Krapanj</w:t>
            </w:r>
            <w:proofErr w:type="spellEnd"/>
          </w:p>
        </w:tc>
        <w:tc>
          <w:tcPr>
            <w:tcW w:w="5954" w:type="dxa"/>
            <w:shd w:val="clear" w:color="auto" w:fill="FFFFFF" w:themeFill="background1"/>
          </w:tcPr>
          <w:p w14:paraId="4A29592E" w14:textId="77777777" w:rsidR="0028645A" w:rsidRPr="007B6ECB" w:rsidRDefault="0028645A"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11</w:t>
            </w:r>
          </w:p>
        </w:tc>
      </w:tr>
      <w:tr w:rsidR="0028645A" w:rsidRPr="007B6ECB" w14:paraId="07D821B5" w14:textId="77777777" w:rsidTr="007B6ECB">
        <w:tc>
          <w:tcPr>
            <w:tcW w:w="1843" w:type="dxa"/>
            <w:shd w:val="clear" w:color="auto" w:fill="FFFFFF" w:themeFill="background1"/>
          </w:tcPr>
          <w:p w14:paraId="077A1C3A" w14:textId="77777777" w:rsidR="0028645A" w:rsidRPr="007B6ECB" w:rsidRDefault="0028645A" w:rsidP="0028645A">
            <w:pPr>
              <w:rPr>
                <w:rFonts w:ascii="Times New Roman" w:hAnsi="Times New Roman" w:cs="Times New Roman"/>
                <w:bCs/>
                <w:sz w:val="16"/>
                <w:szCs w:val="16"/>
              </w:rPr>
            </w:pPr>
            <w:r w:rsidRPr="007B6ECB">
              <w:rPr>
                <w:rFonts w:ascii="Times New Roman" w:hAnsi="Times New Roman" w:cs="Times New Roman"/>
                <w:bCs/>
                <w:sz w:val="16"/>
                <w:szCs w:val="16"/>
              </w:rPr>
              <w:t xml:space="preserve">DVD </w:t>
            </w:r>
            <w:proofErr w:type="spellStart"/>
            <w:r w:rsidRPr="007B6ECB">
              <w:rPr>
                <w:rFonts w:ascii="Times New Roman" w:hAnsi="Times New Roman" w:cs="Times New Roman"/>
                <w:bCs/>
                <w:sz w:val="16"/>
                <w:szCs w:val="16"/>
              </w:rPr>
              <w:t>Grebaštica</w:t>
            </w:r>
            <w:proofErr w:type="spellEnd"/>
          </w:p>
        </w:tc>
        <w:tc>
          <w:tcPr>
            <w:tcW w:w="5954" w:type="dxa"/>
            <w:shd w:val="clear" w:color="auto" w:fill="FFFFFF" w:themeFill="background1"/>
          </w:tcPr>
          <w:p w14:paraId="72998D8C" w14:textId="77777777" w:rsidR="0028645A" w:rsidRPr="007B6ECB" w:rsidRDefault="0028645A"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24</w:t>
            </w:r>
          </w:p>
        </w:tc>
      </w:tr>
      <w:tr w:rsidR="0028645A" w:rsidRPr="007B6ECB" w14:paraId="43C6D204" w14:textId="77777777" w:rsidTr="007B6ECB">
        <w:tc>
          <w:tcPr>
            <w:tcW w:w="1843" w:type="dxa"/>
            <w:shd w:val="clear" w:color="auto" w:fill="FFFFFF" w:themeFill="background1"/>
          </w:tcPr>
          <w:p w14:paraId="0991DB53" w14:textId="77777777" w:rsidR="0028645A" w:rsidRPr="007B6ECB" w:rsidRDefault="0028645A" w:rsidP="0028645A">
            <w:pPr>
              <w:rPr>
                <w:rFonts w:ascii="Times New Roman" w:hAnsi="Times New Roman" w:cs="Times New Roman"/>
                <w:bCs/>
                <w:sz w:val="16"/>
                <w:szCs w:val="16"/>
              </w:rPr>
            </w:pPr>
            <w:r w:rsidRPr="007B6ECB">
              <w:rPr>
                <w:rFonts w:ascii="Times New Roman" w:hAnsi="Times New Roman" w:cs="Times New Roman"/>
                <w:bCs/>
                <w:sz w:val="16"/>
                <w:szCs w:val="16"/>
              </w:rPr>
              <w:t>DVD Perković</w:t>
            </w:r>
          </w:p>
        </w:tc>
        <w:tc>
          <w:tcPr>
            <w:tcW w:w="5954" w:type="dxa"/>
            <w:shd w:val="clear" w:color="auto" w:fill="FFFFFF" w:themeFill="background1"/>
          </w:tcPr>
          <w:p w14:paraId="3B97A5F7" w14:textId="77777777" w:rsidR="0028645A" w:rsidRPr="007B6ECB" w:rsidRDefault="0028645A"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20</w:t>
            </w:r>
          </w:p>
        </w:tc>
      </w:tr>
      <w:tr w:rsidR="0028645A" w:rsidRPr="007B6ECB" w14:paraId="2C7DBDC8" w14:textId="77777777" w:rsidTr="007B6ECB">
        <w:tc>
          <w:tcPr>
            <w:tcW w:w="1843" w:type="dxa"/>
            <w:shd w:val="clear" w:color="auto" w:fill="FFFFFF" w:themeFill="background1"/>
          </w:tcPr>
          <w:p w14:paraId="3D73C2C3" w14:textId="77777777" w:rsidR="0028645A" w:rsidRPr="007B6ECB" w:rsidRDefault="0028645A" w:rsidP="0028645A">
            <w:pPr>
              <w:rPr>
                <w:rFonts w:ascii="Times New Roman" w:hAnsi="Times New Roman" w:cs="Times New Roman"/>
                <w:bCs/>
                <w:sz w:val="16"/>
                <w:szCs w:val="16"/>
              </w:rPr>
            </w:pPr>
            <w:r w:rsidRPr="007B6ECB">
              <w:rPr>
                <w:rFonts w:ascii="Times New Roman" w:hAnsi="Times New Roman" w:cs="Times New Roman"/>
                <w:bCs/>
                <w:sz w:val="16"/>
                <w:szCs w:val="16"/>
              </w:rPr>
              <w:t xml:space="preserve">DVD </w:t>
            </w:r>
            <w:proofErr w:type="spellStart"/>
            <w:r w:rsidRPr="007B6ECB">
              <w:rPr>
                <w:rFonts w:ascii="Times New Roman" w:hAnsi="Times New Roman" w:cs="Times New Roman"/>
                <w:bCs/>
                <w:sz w:val="16"/>
                <w:szCs w:val="16"/>
              </w:rPr>
              <w:t>Zablaće</w:t>
            </w:r>
            <w:proofErr w:type="spellEnd"/>
          </w:p>
        </w:tc>
        <w:tc>
          <w:tcPr>
            <w:tcW w:w="5954" w:type="dxa"/>
            <w:shd w:val="clear" w:color="auto" w:fill="FFFFFF" w:themeFill="background1"/>
          </w:tcPr>
          <w:p w14:paraId="1D038E7B" w14:textId="77777777" w:rsidR="0028645A" w:rsidRPr="007B6ECB" w:rsidRDefault="0028645A"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4</w:t>
            </w:r>
          </w:p>
        </w:tc>
      </w:tr>
      <w:tr w:rsidR="0028645A" w:rsidRPr="007B6ECB" w14:paraId="19A85B9C" w14:textId="77777777" w:rsidTr="007B6ECB">
        <w:tc>
          <w:tcPr>
            <w:tcW w:w="1843" w:type="dxa"/>
            <w:shd w:val="clear" w:color="auto" w:fill="FFFFFF" w:themeFill="background1"/>
          </w:tcPr>
          <w:p w14:paraId="6EE664DD" w14:textId="77777777" w:rsidR="0028645A" w:rsidRPr="007B6ECB" w:rsidRDefault="0028645A" w:rsidP="0028645A">
            <w:pPr>
              <w:rPr>
                <w:rFonts w:ascii="Times New Roman" w:hAnsi="Times New Roman" w:cs="Times New Roman"/>
                <w:bCs/>
                <w:sz w:val="16"/>
                <w:szCs w:val="16"/>
              </w:rPr>
            </w:pPr>
            <w:r w:rsidRPr="007B6ECB">
              <w:rPr>
                <w:rFonts w:ascii="Times New Roman" w:hAnsi="Times New Roman" w:cs="Times New Roman"/>
                <w:bCs/>
                <w:sz w:val="16"/>
                <w:szCs w:val="16"/>
              </w:rPr>
              <w:t>DVD Zlarin</w:t>
            </w:r>
          </w:p>
        </w:tc>
        <w:tc>
          <w:tcPr>
            <w:tcW w:w="5954" w:type="dxa"/>
            <w:shd w:val="clear" w:color="auto" w:fill="FFFFFF" w:themeFill="background1"/>
          </w:tcPr>
          <w:p w14:paraId="17B86FDE" w14:textId="77777777" w:rsidR="0028645A" w:rsidRPr="007B6ECB" w:rsidRDefault="0028645A"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10</w:t>
            </w:r>
          </w:p>
        </w:tc>
      </w:tr>
      <w:tr w:rsidR="0028645A" w:rsidRPr="007B6ECB" w14:paraId="121C9FE9" w14:textId="77777777" w:rsidTr="007B6ECB">
        <w:tc>
          <w:tcPr>
            <w:tcW w:w="1843" w:type="dxa"/>
            <w:shd w:val="clear" w:color="auto" w:fill="FFFFFF" w:themeFill="background1"/>
          </w:tcPr>
          <w:p w14:paraId="6ACF3FD8" w14:textId="77777777" w:rsidR="0028645A" w:rsidRPr="007B6ECB" w:rsidRDefault="0028645A" w:rsidP="0028645A">
            <w:pPr>
              <w:rPr>
                <w:rFonts w:ascii="Times New Roman" w:hAnsi="Times New Roman" w:cs="Times New Roman"/>
                <w:bCs/>
                <w:sz w:val="16"/>
                <w:szCs w:val="16"/>
              </w:rPr>
            </w:pPr>
            <w:r w:rsidRPr="007B6ECB">
              <w:rPr>
                <w:rFonts w:ascii="Times New Roman" w:hAnsi="Times New Roman" w:cs="Times New Roman"/>
                <w:bCs/>
                <w:sz w:val="16"/>
                <w:szCs w:val="16"/>
              </w:rPr>
              <w:t xml:space="preserve">DVD </w:t>
            </w:r>
            <w:proofErr w:type="spellStart"/>
            <w:r w:rsidRPr="007B6ECB">
              <w:rPr>
                <w:rFonts w:ascii="Times New Roman" w:hAnsi="Times New Roman" w:cs="Times New Roman"/>
                <w:bCs/>
                <w:sz w:val="16"/>
                <w:szCs w:val="16"/>
              </w:rPr>
              <w:t>Kaprije</w:t>
            </w:r>
            <w:proofErr w:type="spellEnd"/>
            <w:r w:rsidRPr="007B6ECB">
              <w:rPr>
                <w:rFonts w:ascii="Times New Roman" w:hAnsi="Times New Roman" w:cs="Times New Roman"/>
                <w:bCs/>
                <w:sz w:val="16"/>
                <w:szCs w:val="16"/>
              </w:rPr>
              <w:t xml:space="preserve"> </w:t>
            </w:r>
          </w:p>
        </w:tc>
        <w:tc>
          <w:tcPr>
            <w:tcW w:w="5954" w:type="dxa"/>
            <w:shd w:val="clear" w:color="auto" w:fill="FFFFFF" w:themeFill="background1"/>
          </w:tcPr>
          <w:p w14:paraId="2BD128F2" w14:textId="77777777" w:rsidR="0028645A" w:rsidRPr="007B6ECB" w:rsidRDefault="0028645A"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10</w:t>
            </w:r>
          </w:p>
        </w:tc>
      </w:tr>
      <w:tr w:rsidR="0028645A" w:rsidRPr="007B6ECB" w14:paraId="3B0DD0A1" w14:textId="77777777" w:rsidTr="007B6ECB">
        <w:tc>
          <w:tcPr>
            <w:tcW w:w="1843" w:type="dxa"/>
            <w:shd w:val="clear" w:color="auto" w:fill="FFFFFF" w:themeFill="background1"/>
          </w:tcPr>
          <w:p w14:paraId="6F2F78DF" w14:textId="77777777" w:rsidR="0028645A" w:rsidRPr="007B6ECB" w:rsidRDefault="0028645A" w:rsidP="0028645A">
            <w:pPr>
              <w:rPr>
                <w:rFonts w:ascii="Times New Roman" w:hAnsi="Times New Roman" w:cs="Times New Roman"/>
                <w:bCs/>
                <w:sz w:val="16"/>
                <w:szCs w:val="16"/>
              </w:rPr>
            </w:pPr>
            <w:r w:rsidRPr="007B6ECB">
              <w:rPr>
                <w:rFonts w:ascii="Times New Roman" w:hAnsi="Times New Roman" w:cs="Times New Roman"/>
                <w:bCs/>
                <w:sz w:val="16"/>
                <w:szCs w:val="16"/>
              </w:rPr>
              <w:t xml:space="preserve">DVD </w:t>
            </w:r>
            <w:proofErr w:type="spellStart"/>
            <w:r w:rsidRPr="007B6ECB">
              <w:rPr>
                <w:rFonts w:ascii="Times New Roman" w:hAnsi="Times New Roman" w:cs="Times New Roman"/>
                <w:bCs/>
                <w:sz w:val="16"/>
                <w:szCs w:val="16"/>
              </w:rPr>
              <w:t>Žirje</w:t>
            </w:r>
            <w:proofErr w:type="spellEnd"/>
          </w:p>
        </w:tc>
        <w:tc>
          <w:tcPr>
            <w:tcW w:w="5954" w:type="dxa"/>
            <w:shd w:val="clear" w:color="auto" w:fill="FFFFFF" w:themeFill="background1"/>
          </w:tcPr>
          <w:p w14:paraId="0B3CEAF1" w14:textId="77777777" w:rsidR="0028645A" w:rsidRPr="007B6ECB" w:rsidRDefault="0028645A" w:rsidP="00DC5E3F">
            <w:pPr>
              <w:jc w:val="center"/>
              <w:rPr>
                <w:rFonts w:ascii="Times New Roman" w:hAnsi="Times New Roman" w:cs="Times New Roman"/>
                <w:bCs/>
                <w:sz w:val="16"/>
                <w:szCs w:val="16"/>
              </w:rPr>
            </w:pPr>
            <w:r w:rsidRPr="007B6ECB">
              <w:rPr>
                <w:rFonts w:ascii="Times New Roman" w:hAnsi="Times New Roman" w:cs="Times New Roman"/>
                <w:bCs/>
                <w:sz w:val="16"/>
                <w:szCs w:val="16"/>
              </w:rPr>
              <w:t>12</w:t>
            </w:r>
          </w:p>
        </w:tc>
      </w:tr>
      <w:tr w:rsidR="0028645A" w:rsidRPr="007B6ECB" w14:paraId="238ACC40" w14:textId="77777777" w:rsidTr="007B6ECB">
        <w:tc>
          <w:tcPr>
            <w:tcW w:w="1843" w:type="dxa"/>
            <w:shd w:val="clear" w:color="auto" w:fill="FFFFFF" w:themeFill="background1"/>
          </w:tcPr>
          <w:p w14:paraId="1C09895B" w14:textId="77777777" w:rsidR="0028645A" w:rsidRPr="007B6ECB" w:rsidRDefault="0028645A" w:rsidP="007B6ECB">
            <w:pPr>
              <w:rPr>
                <w:rFonts w:ascii="Times New Roman" w:hAnsi="Times New Roman" w:cs="Times New Roman"/>
                <w:b/>
                <w:sz w:val="16"/>
                <w:szCs w:val="16"/>
              </w:rPr>
            </w:pPr>
            <w:r w:rsidRPr="007B6ECB">
              <w:rPr>
                <w:rFonts w:ascii="Times New Roman" w:hAnsi="Times New Roman" w:cs="Times New Roman"/>
                <w:b/>
                <w:sz w:val="16"/>
                <w:szCs w:val="16"/>
              </w:rPr>
              <w:t>U K U P N O:</w:t>
            </w:r>
          </w:p>
        </w:tc>
        <w:tc>
          <w:tcPr>
            <w:tcW w:w="5954" w:type="dxa"/>
            <w:shd w:val="clear" w:color="auto" w:fill="FFFFFF" w:themeFill="background1"/>
          </w:tcPr>
          <w:p w14:paraId="34E72BDF" w14:textId="77777777" w:rsidR="0028645A" w:rsidRPr="007B6ECB" w:rsidRDefault="0028645A" w:rsidP="00DC5E3F">
            <w:pPr>
              <w:jc w:val="center"/>
              <w:rPr>
                <w:rFonts w:ascii="Times New Roman" w:hAnsi="Times New Roman" w:cs="Times New Roman"/>
                <w:b/>
                <w:sz w:val="16"/>
                <w:szCs w:val="16"/>
              </w:rPr>
            </w:pPr>
            <w:r w:rsidRPr="007B6ECB">
              <w:rPr>
                <w:rFonts w:ascii="Times New Roman" w:hAnsi="Times New Roman" w:cs="Times New Roman"/>
                <w:b/>
                <w:sz w:val="16"/>
                <w:szCs w:val="16"/>
              </w:rPr>
              <w:t>113</w:t>
            </w:r>
          </w:p>
        </w:tc>
      </w:tr>
    </w:tbl>
    <w:p w14:paraId="1ECA7C9B" w14:textId="77777777" w:rsidR="0028645A" w:rsidRDefault="0028645A" w:rsidP="0028645A">
      <w:pPr>
        <w:pStyle w:val="Odlomakpopisa"/>
        <w:ind w:left="1080"/>
        <w:jc w:val="both"/>
        <w:rPr>
          <w:rFonts w:cstheme="minorHAnsi"/>
        </w:rPr>
      </w:pPr>
    </w:p>
    <w:p w14:paraId="7AF2A3E6" w14:textId="77777777" w:rsidR="0028645A" w:rsidRDefault="0028645A" w:rsidP="0028645A">
      <w:pPr>
        <w:pStyle w:val="Odlomakpopisa"/>
        <w:ind w:left="1080"/>
        <w:jc w:val="both"/>
        <w:rPr>
          <w:rFonts w:cstheme="minorHAnsi"/>
        </w:rPr>
      </w:pPr>
    </w:p>
    <w:p w14:paraId="691A3030" w14:textId="20F00CC9" w:rsidR="0028645A" w:rsidRPr="007B6ECB" w:rsidRDefault="0028645A" w:rsidP="0028645A">
      <w:pPr>
        <w:jc w:val="both"/>
        <w:rPr>
          <w:rFonts w:ascii="Times New Roman" w:hAnsi="Times New Roman" w:cs="Times New Roman"/>
          <w:sz w:val="24"/>
          <w:szCs w:val="24"/>
        </w:rPr>
      </w:pPr>
      <w:r w:rsidRPr="007B6ECB">
        <w:rPr>
          <w:rFonts w:ascii="Times New Roman" w:hAnsi="Times New Roman" w:cs="Times New Roman"/>
          <w:sz w:val="24"/>
          <w:szCs w:val="24"/>
        </w:rPr>
        <w:t>D</w:t>
      </w:r>
      <w:r w:rsidR="00145CF1" w:rsidRPr="007B6ECB">
        <w:rPr>
          <w:rFonts w:ascii="Times New Roman" w:hAnsi="Times New Roman" w:cs="Times New Roman"/>
          <w:sz w:val="24"/>
          <w:szCs w:val="24"/>
        </w:rPr>
        <w:t>VD-ovi</w:t>
      </w:r>
      <w:r w:rsidR="007B6ECB">
        <w:rPr>
          <w:rFonts w:ascii="Times New Roman" w:hAnsi="Times New Roman" w:cs="Times New Roman"/>
          <w:sz w:val="24"/>
          <w:szCs w:val="24"/>
        </w:rPr>
        <w:t>,</w:t>
      </w:r>
      <w:r w:rsidR="00145CF1" w:rsidRPr="007B6ECB">
        <w:rPr>
          <w:rFonts w:ascii="Times New Roman" w:hAnsi="Times New Roman" w:cs="Times New Roman"/>
          <w:sz w:val="24"/>
          <w:szCs w:val="24"/>
        </w:rPr>
        <w:t xml:space="preserve"> </w:t>
      </w:r>
      <w:r w:rsidR="007B6ECB">
        <w:rPr>
          <w:rFonts w:ascii="Times New Roman" w:hAnsi="Times New Roman" w:cs="Times New Roman"/>
          <w:sz w:val="24"/>
          <w:szCs w:val="24"/>
        </w:rPr>
        <w:t xml:space="preserve">uključeni u rad </w:t>
      </w:r>
      <w:r w:rsidR="00145CF1" w:rsidRPr="007B6ECB">
        <w:rPr>
          <w:rFonts w:ascii="Times New Roman" w:hAnsi="Times New Roman" w:cs="Times New Roman"/>
          <w:sz w:val="24"/>
          <w:szCs w:val="24"/>
        </w:rPr>
        <w:t>Vatrogasne zajednice Grada Šibenika</w:t>
      </w:r>
      <w:r w:rsidR="007B6ECB">
        <w:rPr>
          <w:rFonts w:ascii="Times New Roman" w:hAnsi="Times New Roman" w:cs="Times New Roman"/>
          <w:sz w:val="24"/>
          <w:szCs w:val="24"/>
        </w:rPr>
        <w:t>,</w:t>
      </w:r>
      <w:r w:rsidR="00145CF1" w:rsidRPr="007B6ECB">
        <w:rPr>
          <w:rFonts w:ascii="Times New Roman" w:hAnsi="Times New Roman" w:cs="Times New Roman"/>
          <w:sz w:val="24"/>
          <w:szCs w:val="24"/>
        </w:rPr>
        <w:t xml:space="preserve"> </w:t>
      </w:r>
      <w:r w:rsidR="005C5563" w:rsidRPr="007B6ECB">
        <w:rPr>
          <w:rFonts w:ascii="Times New Roman" w:hAnsi="Times New Roman" w:cs="Times New Roman"/>
          <w:sz w:val="24"/>
          <w:szCs w:val="24"/>
        </w:rPr>
        <w:t>u analiziranom razdoblju</w:t>
      </w:r>
      <w:r w:rsidR="00145CF1" w:rsidRPr="007B6ECB">
        <w:rPr>
          <w:rFonts w:ascii="Times New Roman" w:hAnsi="Times New Roman" w:cs="Times New Roman"/>
          <w:sz w:val="24"/>
          <w:szCs w:val="24"/>
        </w:rPr>
        <w:t xml:space="preserve"> imali su</w:t>
      </w:r>
      <w:r w:rsidR="005C5563" w:rsidRPr="007B6ECB">
        <w:rPr>
          <w:rFonts w:ascii="Times New Roman" w:hAnsi="Times New Roman" w:cs="Times New Roman"/>
          <w:sz w:val="24"/>
          <w:szCs w:val="24"/>
        </w:rPr>
        <w:t xml:space="preserve"> </w:t>
      </w:r>
      <w:r w:rsidRPr="007B6ECB">
        <w:rPr>
          <w:rFonts w:ascii="Times New Roman" w:hAnsi="Times New Roman" w:cs="Times New Roman"/>
          <w:sz w:val="24"/>
          <w:szCs w:val="24"/>
        </w:rPr>
        <w:t>113 dobrovoljnih operativnih vatrogasca</w:t>
      </w:r>
      <w:r w:rsidR="00145CF1" w:rsidRPr="007B6ECB">
        <w:rPr>
          <w:rFonts w:ascii="Times New Roman" w:hAnsi="Times New Roman" w:cs="Times New Roman"/>
          <w:sz w:val="24"/>
          <w:szCs w:val="24"/>
        </w:rPr>
        <w:t>,</w:t>
      </w:r>
      <w:r w:rsidRPr="007B6ECB">
        <w:rPr>
          <w:rFonts w:ascii="Times New Roman" w:hAnsi="Times New Roman" w:cs="Times New Roman"/>
          <w:sz w:val="24"/>
          <w:szCs w:val="24"/>
        </w:rPr>
        <w:t xml:space="preserve"> koji se</w:t>
      </w:r>
      <w:r w:rsidR="00145CF1" w:rsidRPr="007B6ECB">
        <w:rPr>
          <w:rFonts w:ascii="Times New Roman" w:hAnsi="Times New Roman" w:cs="Times New Roman"/>
          <w:sz w:val="24"/>
          <w:szCs w:val="24"/>
        </w:rPr>
        <w:t>,</w:t>
      </w:r>
      <w:r w:rsidRPr="007B6ECB">
        <w:rPr>
          <w:rFonts w:ascii="Times New Roman" w:hAnsi="Times New Roman" w:cs="Times New Roman"/>
          <w:sz w:val="24"/>
          <w:szCs w:val="24"/>
        </w:rPr>
        <w:t xml:space="preserve"> </w:t>
      </w:r>
      <w:r w:rsidR="00145CF1" w:rsidRPr="007B6ECB">
        <w:rPr>
          <w:rFonts w:ascii="Times New Roman" w:hAnsi="Times New Roman" w:cs="Times New Roman"/>
          <w:sz w:val="24"/>
          <w:szCs w:val="24"/>
        </w:rPr>
        <w:t xml:space="preserve">osim sezonskih vatrogasaca, </w:t>
      </w:r>
      <w:r w:rsidRPr="007B6ECB">
        <w:rPr>
          <w:rFonts w:ascii="Times New Roman" w:hAnsi="Times New Roman" w:cs="Times New Roman"/>
          <w:sz w:val="24"/>
          <w:szCs w:val="24"/>
        </w:rPr>
        <w:t>mogu uključiti u gašenje požara</w:t>
      </w:r>
      <w:r w:rsidR="00145CF1" w:rsidRPr="007B6ECB">
        <w:rPr>
          <w:rFonts w:ascii="Times New Roman" w:hAnsi="Times New Roman" w:cs="Times New Roman"/>
          <w:sz w:val="24"/>
          <w:szCs w:val="24"/>
        </w:rPr>
        <w:t xml:space="preserve">. </w:t>
      </w:r>
      <w:r w:rsidRPr="007B6ECB">
        <w:rPr>
          <w:rFonts w:ascii="Times New Roman" w:hAnsi="Times New Roman" w:cs="Times New Roman"/>
          <w:sz w:val="24"/>
          <w:szCs w:val="24"/>
        </w:rPr>
        <w:t xml:space="preserve">Radi se o dobrovoljnim vatrogascima koji nisu organizirani u vatrogasna dežurstva te zbog svojih radnih ili drugih obveza nisu uvijek na raspolaganju, </w:t>
      </w:r>
      <w:r w:rsidR="00145CF1" w:rsidRPr="007B6ECB">
        <w:rPr>
          <w:rFonts w:ascii="Times New Roman" w:hAnsi="Times New Roman" w:cs="Times New Roman"/>
          <w:sz w:val="24"/>
          <w:szCs w:val="24"/>
        </w:rPr>
        <w:t xml:space="preserve">a </w:t>
      </w:r>
      <w:r w:rsidRPr="007B6ECB">
        <w:rPr>
          <w:rFonts w:ascii="Times New Roman" w:hAnsi="Times New Roman" w:cs="Times New Roman"/>
          <w:sz w:val="24"/>
          <w:szCs w:val="24"/>
        </w:rPr>
        <w:t>najčešće se uključuju u akcije gašenja</w:t>
      </w:r>
      <w:r w:rsidR="00145CF1" w:rsidRPr="007B6ECB">
        <w:rPr>
          <w:rFonts w:ascii="Times New Roman" w:hAnsi="Times New Roman" w:cs="Times New Roman"/>
          <w:sz w:val="24"/>
          <w:szCs w:val="24"/>
        </w:rPr>
        <w:t>,</w:t>
      </w:r>
      <w:r w:rsidRPr="007B6ECB">
        <w:rPr>
          <w:rFonts w:ascii="Times New Roman" w:hAnsi="Times New Roman" w:cs="Times New Roman"/>
          <w:sz w:val="24"/>
          <w:szCs w:val="24"/>
        </w:rPr>
        <w:t xml:space="preserve"> kada požari nastanu u mjestu njihova boravka.</w:t>
      </w:r>
    </w:p>
    <w:p w14:paraId="2CB7A371" w14:textId="0EBB65D0" w:rsidR="0028645A" w:rsidRPr="007B6ECB" w:rsidRDefault="0028645A" w:rsidP="0028645A">
      <w:pPr>
        <w:jc w:val="both"/>
        <w:rPr>
          <w:rFonts w:ascii="Times New Roman" w:hAnsi="Times New Roman" w:cs="Times New Roman"/>
          <w:sz w:val="24"/>
          <w:szCs w:val="24"/>
        </w:rPr>
      </w:pPr>
      <w:bookmarkStart w:id="9" w:name="_Hlk7005954"/>
      <w:r w:rsidRPr="007B6ECB">
        <w:rPr>
          <w:rFonts w:ascii="Times New Roman" w:hAnsi="Times New Roman" w:cs="Times New Roman"/>
          <w:sz w:val="24"/>
          <w:szCs w:val="24"/>
        </w:rPr>
        <w:t xml:space="preserve">U slučajevima kada vatrogasne snage </w:t>
      </w:r>
      <w:r w:rsidR="00145CF1" w:rsidRPr="007B6ECB">
        <w:rPr>
          <w:rFonts w:ascii="Times New Roman" w:hAnsi="Times New Roman" w:cs="Times New Roman"/>
          <w:sz w:val="24"/>
          <w:szCs w:val="24"/>
        </w:rPr>
        <w:t>G</w:t>
      </w:r>
      <w:r w:rsidRPr="007B6ECB">
        <w:rPr>
          <w:rFonts w:ascii="Times New Roman" w:hAnsi="Times New Roman" w:cs="Times New Roman"/>
          <w:sz w:val="24"/>
          <w:szCs w:val="24"/>
        </w:rPr>
        <w:t>rada Šibenika nisu dostatne za gašenje i saniranje nastalih  požara postupa se sukladno županijskom operativnom Planu, tada se u gašenje uklj</w:t>
      </w:r>
      <w:r w:rsidR="00145CF1" w:rsidRPr="007B6ECB">
        <w:rPr>
          <w:rFonts w:ascii="Times New Roman" w:hAnsi="Times New Roman" w:cs="Times New Roman"/>
          <w:sz w:val="24"/>
          <w:szCs w:val="24"/>
        </w:rPr>
        <w:t>učuju</w:t>
      </w:r>
      <w:r w:rsidRPr="007B6ECB">
        <w:rPr>
          <w:rFonts w:ascii="Times New Roman" w:hAnsi="Times New Roman" w:cs="Times New Roman"/>
          <w:sz w:val="24"/>
          <w:szCs w:val="24"/>
        </w:rPr>
        <w:t xml:space="preserve"> ostale vatrogasne snage s područja Šibensko-kninske županije, zračne snage te prema potrebi vatrogasne snage iz ostalih dijelova RH sukladno zapovjedi nadležnih vatrogasnih zapovjednika.</w:t>
      </w:r>
    </w:p>
    <w:bookmarkEnd w:id="9"/>
    <w:p w14:paraId="742CEE9D" w14:textId="77777777" w:rsidR="001D2C3B" w:rsidRPr="007B6ECB" w:rsidRDefault="001D2C3B" w:rsidP="001D2C3B">
      <w:pPr>
        <w:jc w:val="both"/>
        <w:rPr>
          <w:rFonts w:ascii="Times New Roman" w:hAnsi="Times New Roman" w:cs="Times New Roman"/>
          <w:b/>
          <w:sz w:val="24"/>
          <w:szCs w:val="24"/>
        </w:rPr>
      </w:pPr>
      <w:r w:rsidRPr="007B6ECB">
        <w:rPr>
          <w:rFonts w:ascii="Times New Roman" w:hAnsi="Times New Roman" w:cs="Times New Roman"/>
          <w:b/>
          <w:sz w:val="24"/>
          <w:szCs w:val="24"/>
        </w:rPr>
        <w:t>Uključivanje pravnih i fizičkih osoba u akcije gašenja požara</w:t>
      </w:r>
    </w:p>
    <w:p w14:paraId="37350CA1" w14:textId="1C488CF4" w:rsidR="001D2C3B" w:rsidRPr="007B6ECB" w:rsidRDefault="001D2C3B" w:rsidP="00077DF4">
      <w:pPr>
        <w:jc w:val="both"/>
        <w:rPr>
          <w:rFonts w:ascii="Times New Roman" w:eastAsia="Times New Roman" w:hAnsi="Times New Roman" w:cs="Times New Roman"/>
          <w:noProof/>
          <w:sz w:val="24"/>
          <w:szCs w:val="24"/>
          <w:lang w:eastAsia="hr-HR"/>
        </w:rPr>
      </w:pPr>
      <w:r w:rsidRPr="007B6ECB">
        <w:rPr>
          <w:rFonts w:ascii="Times New Roman" w:eastAsia="Times New Roman" w:hAnsi="Times New Roman" w:cs="Times New Roman"/>
          <w:noProof/>
          <w:sz w:val="24"/>
          <w:szCs w:val="24"/>
          <w:lang w:eastAsia="hr-HR"/>
        </w:rPr>
        <w:t xml:space="preserve">Planskim dokumentima definirane su pravne i fizičke osobe koje se mogu uključiti u akcije gašenja požara radi potreba:  isključivanja energenata, osiguranja dodatne količine vode za gašenje požara, pružanja tehničke pomoći u građevinskim strojevima i mehanizaciji, pružanja prve medicinske pomoći, smještaja i brige za eventualno evakuirane osobe te opskrbu vatrogasaca hranom i pićem. Voditelj vatrogasne intervencije u slučaju </w:t>
      </w:r>
      <w:r w:rsidR="00077DF4" w:rsidRPr="007B6ECB">
        <w:rPr>
          <w:rFonts w:ascii="Times New Roman" w:eastAsia="Times New Roman" w:hAnsi="Times New Roman" w:cs="Times New Roman"/>
          <w:noProof/>
          <w:sz w:val="24"/>
          <w:szCs w:val="24"/>
          <w:lang w:eastAsia="hr-HR"/>
        </w:rPr>
        <w:t xml:space="preserve">takvih </w:t>
      </w:r>
      <w:r w:rsidRPr="007B6ECB">
        <w:rPr>
          <w:rFonts w:ascii="Times New Roman" w:eastAsia="Times New Roman" w:hAnsi="Times New Roman" w:cs="Times New Roman"/>
          <w:noProof/>
          <w:sz w:val="24"/>
          <w:szCs w:val="24"/>
          <w:lang w:eastAsia="hr-HR"/>
        </w:rPr>
        <w:t>potreb</w:t>
      </w:r>
      <w:r w:rsidR="00077DF4" w:rsidRPr="007B6ECB">
        <w:rPr>
          <w:rFonts w:ascii="Times New Roman" w:eastAsia="Times New Roman" w:hAnsi="Times New Roman" w:cs="Times New Roman"/>
          <w:noProof/>
          <w:sz w:val="24"/>
          <w:szCs w:val="24"/>
          <w:lang w:eastAsia="hr-HR"/>
        </w:rPr>
        <w:t>a</w:t>
      </w:r>
      <w:r w:rsidRPr="007B6ECB">
        <w:rPr>
          <w:rFonts w:ascii="Times New Roman" w:eastAsia="Times New Roman" w:hAnsi="Times New Roman" w:cs="Times New Roman"/>
          <w:noProof/>
          <w:sz w:val="24"/>
          <w:szCs w:val="24"/>
          <w:lang w:eastAsia="hr-HR"/>
        </w:rPr>
        <w:t xml:space="preserve"> </w:t>
      </w:r>
      <w:r w:rsidR="00077DF4" w:rsidRPr="007B6ECB">
        <w:rPr>
          <w:rFonts w:ascii="Times New Roman" w:eastAsia="Times New Roman" w:hAnsi="Times New Roman" w:cs="Times New Roman"/>
          <w:noProof/>
          <w:sz w:val="24"/>
          <w:szCs w:val="24"/>
          <w:lang w:eastAsia="hr-HR"/>
        </w:rPr>
        <w:t>t</w:t>
      </w:r>
      <w:r w:rsidRPr="007B6ECB">
        <w:rPr>
          <w:rFonts w:ascii="Times New Roman" w:eastAsia="Times New Roman" w:hAnsi="Times New Roman" w:cs="Times New Roman"/>
          <w:noProof/>
          <w:sz w:val="24"/>
          <w:szCs w:val="24"/>
          <w:lang w:eastAsia="hr-HR"/>
        </w:rPr>
        <w:t>ražit će preko Županijskog vatrogasnog operativnog centra</w:t>
      </w:r>
      <w:r w:rsidR="00145CF1" w:rsidRPr="007B6ECB">
        <w:rPr>
          <w:rFonts w:ascii="Times New Roman" w:eastAsia="Times New Roman" w:hAnsi="Times New Roman" w:cs="Times New Roman"/>
          <w:noProof/>
          <w:sz w:val="24"/>
          <w:szCs w:val="24"/>
          <w:lang w:eastAsia="hr-HR"/>
        </w:rPr>
        <w:t>,</w:t>
      </w:r>
      <w:r w:rsidRPr="007B6ECB">
        <w:rPr>
          <w:rFonts w:ascii="Times New Roman" w:eastAsia="Times New Roman" w:hAnsi="Times New Roman" w:cs="Times New Roman"/>
          <w:noProof/>
          <w:sz w:val="24"/>
          <w:szCs w:val="24"/>
          <w:lang w:eastAsia="hr-HR"/>
        </w:rPr>
        <w:t xml:space="preserve"> da </w:t>
      </w:r>
      <w:r w:rsidR="00077DF4" w:rsidRPr="007B6ECB">
        <w:rPr>
          <w:rFonts w:ascii="Times New Roman" w:eastAsia="Times New Roman" w:hAnsi="Times New Roman" w:cs="Times New Roman"/>
          <w:noProof/>
          <w:sz w:val="24"/>
          <w:szCs w:val="24"/>
          <w:lang w:eastAsia="hr-HR"/>
        </w:rPr>
        <w:t xml:space="preserve">se </w:t>
      </w:r>
      <w:r w:rsidRPr="007B6ECB">
        <w:rPr>
          <w:rFonts w:ascii="Times New Roman" w:eastAsia="Times New Roman" w:hAnsi="Times New Roman" w:cs="Times New Roman"/>
          <w:noProof/>
          <w:sz w:val="24"/>
          <w:szCs w:val="24"/>
          <w:lang w:eastAsia="hr-HR"/>
        </w:rPr>
        <w:t>sukladno važećim Planovima angažira potrebn</w:t>
      </w:r>
      <w:r w:rsidR="00077DF4" w:rsidRPr="007B6ECB">
        <w:rPr>
          <w:rFonts w:ascii="Times New Roman" w:eastAsia="Times New Roman" w:hAnsi="Times New Roman" w:cs="Times New Roman"/>
          <w:noProof/>
          <w:sz w:val="24"/>
          <w:szCs w:val="24"/>
          <w:lang w:eastAsia="hr-HR"/>
        </w:rPr>
        <w:t>a</w:t>
      </w:r>
      <w:r w:rsidRPr="007B6ECB">
        <w:rPr>
          <w:rFonts w:ascii="Times New Roman" w:eastAsia="Times New Roman" w:hAnsi="Times New Roman" w:cs="Times New Roman"/>
          <w:noProof/>
          <w:sz w:val="24"/>
          <w:szCs w:val="24"/>
          <w:lang w:eastAsia="hr-HR"/>
        </w:rPr>
        <w:t xml:space="preserve"> pomoć. </w:t>
      </w:r>
      <w:r w:rsidR="00077DF4" w:rsidRPr="007B6ECB">
        <w:rPr>
          <w:rFonts w:ascii="Times New Roman" w:eastAsia="Times New Roman" w:hAnsi="Times New Roman" w:cs="Times New Roman"/>
          <w:noProof/>
          <w:sz w:val="24"/>
          <w:szCs w:val="24"/>
          <w:lang w:eastAsia="hr-HR"/>
        </w:rPr>
        <w:t>P</w:t>
      </w:r>
      <w:r w:rsidRPr="007B6ECB">
        <w:rPr>
          <w:rFonts w:ascii="Times New Roman" w:eastAsia="Times New Roman" w:hAnsi="Times New Roman" w:cs="Times New Roman"/>
          <w:noProof/>
          <w:sz w:val="24"/>
          <w:szCs w:val="24"/>
          <w:lang w:eastAsia="hr-HR"/>
        </w:rPr>
        <w:t>lanske d</w:t>
      </w:r>
      <w:r w:rsidR="00077DF4" w:rsidRPr="007B6ECB">
        <w:rPr>
          <w:rFonts w:ascii="Times New Roman" w:eastAsia="Times New Roman" w:hAnsi="Times New Roman" w:cs="Times New Roman"/>
          <w:noProof/>
          <w:sz w:val="24"/>
          <w:szCs w:val="24"/>
          <w:lang w:eastAsia="hr-HR"/>
        </w:rPr>
        <w:t>o</w:t>
      </w:r>
      <w:r w:rsidRPr="007B6ECB">
        <w:rPr>
          <w:rFonts w:ascii="Times New Roman" w:eastAsia="Times New Roman" w:hAnsi="Times New Roman" w:cs="Times New Roman"/>
          <w:noProof/>
          <w:sz w:val="24"/>
          <w:szCs w:val="24"/>
          <w:lang w:eastAsia="hr-HR"/>
        </w:rPr>
        <w:t>kumente</w:t>
      </w:r>
      <w:r w:rsidR="00145CF1" w:rsidRPr="007B6ECB">
        <w:rPr>
          <w:rFonts w:ascii="Times New Roman" w:eastAsia="Times New Roman" w:hAnsi="Times New Roman" w:cs="Times New Roman"/>
          <w:noProof/>
          <w:sz w:val="24"/>
          <w:szCs w:val="24"/>
          <w:lang w:eastAsia="hr-HR"/>
        </w:rPr>
        <w:t>, radi bolje operativnosti,</w:t>
      </w:r>
      <w:r w:rsidRPr="007B6ECB">
        <w:rPr>
          <w:rFonts w:ascii="Times New Roman" w:eastAsia="Times New Roman" w:hAnsi="Times New Roman" w:cs="Times New Roman"/>
          <w:noProof/>
          <w:sz w:val="24"/>
          <w:szCs w:val="24"/>
          <w:lang w:eastAsia="hr-HR"/>
        </w:rPr>
        <w:t xml:space="preserve"> potrebno je</w:t>
      </w:r>
      <w:r w:rsidR="00077DF4" w:rsidRPr="007B6ECB">
        <w:rPr>
          <w:rFonts w:ascii="Times New Roman" w:eastAsia="Times New Roman" w:hAnsi="Times New Roman" w:cs="Times New Roman"/>
          <w:noProof/>
          <w:sz w:val="24"/>
          <w:szCs w:val="24"/>
          <w:lang w:eastAsia="hr-HR"/>
        </w:rPr>
        <w:t xml:space="preserve"> redovito ažurirati i dopunjavati potrebnim podacima</w:t>
      </w:r>
      <w:r w:rsidRPr="007B6ECB">
        <w:rPr>
          <w:rFonts w:ascii="Times New Roman" w:eastAsia="Times New Roman" w:hAnsi="Times New Roman" w:cs="Times New Roman"/>
          <w:noProof/>
          <w:sz w:val="24"/>
          <w:szCs w:val="24"/>
          <w:lang w:eastAsia="hr-HR"/>
        </w:rPr>
        <w:t>.</w:t>
      </w:r>
    </w:p>
    <w:p w14:paraId="6D11F8DC" w14:textId="77777777" w:rsidR="00145CF1" w:rsidRPr="007B6ECB" w:rsidRDefault="00145CF1" w:rsidP="00145CF1">
      <w:pPr>
        <w:spacing w:line="276" w:lineRule="auto"/>
        <w:contextualSpacing/>
        <w:jc w:val="both"/>
        <w:rPr>
          <w:rFonts w:ascii="Times New Roman" w:eastAsia="Calibri" w:hAnsi="Times New Roman" w:cs="Times New Roman"/>
          <w:color w:val="000000"/>
          <w:kern w:val="0"/>
          <w:sz w:val="24"/>
          <w:szCs w:val="24"/>
          <w14:ligatures w14:val="none"/>
        </w:rPr>
      </w:pPr>
      <w:r w:rsidRPr="007B6ECB">
        <w:rPr>
          <w:rFonts w:ascii="Times New Roman" w:eastAsia="Calibri" w:hAnsi="Times New Roman" w:cs="Times New Roman"/>
          <w:kern w:val="0"/>
          <w:sz w:val="24"/>
          <w:szCs w:val="24"/>
          <w14:ligatures w14:val="none"/>
        </w:rPr>
        <w:t xml:space="preserve">U razdoblju od 01.01.2023. godine do 30.09.2023. godine na području Grada Šibenika zabilježena je 81 vatrogasna intervencija manje nego u 2022. godini. </w:t>
      </w:r>
      <w:r w:rsidRPr="007B6ECB">
        <w:rPr>
          <w:rFonts w:ascii="Times New Roman" w:eastAsia="Calibri" w:hAnsi="Times New Roman" w:cs="Times New Roman"/>
          <w:color w:val="000000"/>
          <w:kern w:val="0"/>
          <w:sz w:val="24"/>
          <w:szCs w:val="24"/>
          <w14:ligatures w14:val="none"/>
        </w:rPr>
        <w:t xml:space="preserve">Od ukupno 236 vatrogasnih intervencija, 103 intervencija ili 43,6 % odnosi se na požarne intervencije, dok se ostalih 133 vatrogasne intervencija ili 56,4 % uglavnom odnose na razne tehničke intervencije i ostale intervencije spašavanja.    </w:t>
      </w:r>
    </w:p>
    <w:p w14:paraId="3AC12BA6" w14:textId="77777777" w:rsidR="006A116E" w:rsidRDefault="00145CF1" w:rsidP="00145CF1">
      <w:pPr>
        <w:spacing w:after="0" w:line="276" w:lineRule="auto"/>
        <w:contextualSpacing/>
        <w:jc w:val="both"/>
        <w:rPr>
          <w:rFonts w:ascii="Times New Roman" w:eastAsia="Calibri" w:hAnsi="Times New Roman" w:cs="Times New Roman"/>
          <w:kern w:val="0"/>
          <w:sz w:val="24"/>
          <w:szCs w:val="24"/>
          <w14:ligatures w14:val="none"/>
        </w:rPr>
      </w:pPr>
      <w:r w:rsidRPr="007B6ECB">
        <w:rPr>
          <w:rFonts w:ascii="Times New Roman" w:eastAsia="Calibri" w:hAnsi="Times New Roman" w:cs="Times New Roman"/>
          <w:kern w:val="0"/>
          <w:sz w:val="24"/>
          <w:szCs w:val="24"/>
          <w14:ligatures w14:val="none"/>
        </w:rPr>
        <w:t xml:space="preserve">Od ukupno 103 požarne intervencija na području Grada Šibenika, 46 ili 44,6 % intervencija odnosi se na požare otvorenog prostora u kojima je ukupno opožareno 689 ha površine, što je </w:t>
      </w:r>
    </w:p>
    <w:p w14:paraId="1888883A" w14:textId="77777777" w:rsidR="006A116E" w:rsidRPr="006A116E" w:rsidRDefault="006A116E" w:rsidP="006A116E">
      <w:pPr>
        <w:shd w:val="clear" w:color="auto" w:fill="FFFFFF"/>
        <w:spacing w:after="0" w:line="240" w:lineRule="auto"/>
        <w:jc w:val="right"/>
        <w:rPr>
          <w:rFonts w:ascii="Times New Roman" w:eastAsia="Times New Roman" w:hAnsi="Times New Roman" w:cs="Times New Roman"/>
          <w:color w:val="0070C0"/>
          <w:kern w:val="0"/>
          <w:sz w:val="24"/>
          <w:szCs w:val="24"/>
          <w:lang w:eastAsia="hr-HR"/>
          <w14:ligatures w14:val="none"/>
        </w:rPr>
      </w:pPr>
      <w:r w:rsidRPr="006A116E">
        <w:rPr>
          <w:rFonts w:ascii="Times New Roman" w:eastAsia="Times New Roman" w:hAnsi="Times New Roman" w:cs="Times New Roman"/>
          <w:color w:val="0070C0"/>
          <w:kern w:val="0"/>
          <w:sz w:val="24"/>
          <w:szCs w:val="24"/>
          <w:lang w:eastAsia="hr-HR"/>
          <w14:ligatures w14:val="none"/>
        </w:rPr>
        <w:lastRenderedPageBreak/>
        <w:t>PRIJEDLOG</w:t>
      </w:r>
    </w:p>
    <w:p w14:paraId="6584FFA3" w14:textId="1FB44045" w:rsidR="00145CF1" w:rsidRDefault="00145CF1" w:rsidP="00145CF1">
      <w:pPr>
        <w:spacing w:after="0" w:line="276" w:lineRule="auto"/>
        <w:contextualSpacing/>
        <w:jc w:val="both"/>
        <w:rPr>
          <w:rFonts w:ascii="Times New Roman" w:eastAsia="Calibri" w:hAnsi="Times New Roman" w:cs="Times New Roman"/>
          <w:kern w:val="0"/>
          <w:sz w:val="24"/>
          <w:szCs w:val="24"/>
          <w14:ligatures w14:val="none"/>
        </w:rPr>
      </w:pPr>
      <w:r w:rsidRPr="007B6ECB">
        <w:rPr>
          <w:rFonts w:ascii="Times New Roman" w:eastAsia="Calibri" w:hAnsi="Times New Roman" w:cs="Times New Roman"/>
          <w:kern w:val="0"/>
          <w:sz w:val="24"/>
          <w:szCs w:val="24"/>
          <w14:ligatures w14:val="none"/>
        </w:rPr>
        <w:t>za 2056 ha manje nego u 2022. godini, kada je u istom razdoblju bilo opožareno ukupno 2745 ha.</w:t>
      </w:r>
    </w:p>
    <w:p w14:paraId="0E6095E7" w14:textId="77777777" w:rsidR="009C67D4" w:rsidRDefault="009C67D4" w:rsidP="00145CF1">
      <w:pPr>
        <w:spacing w:after="0" w:line="276" w:lineRule="auto"/>
        <w:contextualSpacing/>
        <w:jc w:val="both"/>
        <w:rPr>
          <w:rFonts w:ascii="Times New Roman" w:eastAsia="Calibri" w:hAnsi="Times New Roman" w:cs="Times New Roman"/>
          <w:kern w:val="0"/>
          <w:sz w:val="24"/>
          <w:szCs w:val="24"/>
          <w14:ligatures w14:val="none"/>
        </w:rPr>
      </w:pPr>
    </w:p>
    <w:p w14:paraId="46EB7E8D" w14:textId="77777777" w:rsidR="009C67D4" w:rsidRDefault="009C67D4" w:rsidP="00145CF1">
      <w:pPr>
        <w:spacing w:after="0" w:line="276" w:lineRule="auto"/>
        <w:contextualSpacing/>
        <w:jc w:val="both"/>
        <w:rPr>
          <w:rFonts w:ascii="Times New Roman" w:eastAsia="Calibri" w:hAnsi="Times New Roman" w:cs="Times New Roman"/>
          <w:kern w:val="0"/>
          <w:sz w:val="24"/>
          <w:szCs w:val="24"/>
          <w14:ligatures w14:val="none"/>
        </w:rPr>
      </w:pPr>
    </w:p>
    <w:p w14:paraId="0C117175" w14:textId="77777777" w:rsidR="009C67D4" w:rsidRPr="007B6ECB" w:rsidRDefault="009C67D4" w:rsidP="00145CF1">
      <w:pPr>
        <w:spacing w:after="0" w:line="276" w:lineRule="auto"/>
        <w:contextualSpacing/>
        <w:jc w:val="both"/>
        <w:rPr>
          <w:rFonts w:ascii="Times New Roman" w:eastAsia="Calibri" w:hAnsi="Times New Roman" w:cs="Times New Roman"/>
          <w:kern w:val="0"/>
          <w:sz w:val="24"/>
          <w:szCs w:val="24"/>
          <w14:ligatures w14:val="none"/>
        </w:rPr>
      </w:pPr>
    </w:p>
    <w:p w14:paraId="708693D8" w14:textId="77777777" w:rsidR="00145CF1" w:rsidRDefault="00145CF1" w:rsidP="007B6ECB">
      <w:pPr>
        <w:spacing w:line="276" w:lineRule="auto"/>
        <w:contextualSpacing/>
        <w:rPr>
          <w:rFonts w:ascii="Calibri" w:eastAsia="Calibri" w:hAnsi="Calibri" w:cs="Times New Roman"/>
          <w:b/>
          <w:kern w:val="0"/>
          <w14:ligatures w14:val="none"/>
        </w:rPr>
      </w:pPr>
    </w:p>
    <w:p w14:paraId="1FC23C8E" w14:textId="29710982" w:rsidR="006F6B4D" w:rsidRPr="009C67D4" w:rsidRDefault="006F6B4D" w:rsidP="00145CF1">
      <w:pPr>
        <w:spacing w:line="276" w:lineRule="auto"/>
        <w:contextualSpacing/>
        <w:jc w:val="center"/>
        <w:rPr>
          <w:rFonts w:ascii="Times New Roman" w:eastAsia="Calibri" w:hAnsi="Times New Roman" w:cs="Times New Roman"/>
          <w:bCs/>
          <w:kern w:val="0"/>
          <w:sz w:val="24"/>
          <w:szCs w:val="24"/>
          <w:u w:val="single"/>
          <w14:ligatures w14:val="none"/>
        </w:rPr>
      </w:pPr>
      <w:r w:rsidRPr="009C67D4">
        <w:rPr>
          <w:rFonts w:ascii="Times New Roman" w:eastAsia="Calibri" w:hAnsi="Times New Roman" w:cs="Times New Roman"/>
          <w:bCs/>
          <w:kern w:val="0"/>
          <w:sz w:val="24"/>
          <w:szCs w:val="24"/>
          <w:u w:val="single"/>
          <w14:ligatures w14:val="none"/>
        </w:rPr>
        <w:t xml:space="preserve">Vatrogasne intervencije za razdoblje od 01.01. </w:t>
      </w:r>
      <w:r w:rsidR="009D0F7E" w:rsidRPr="009C67D4">
        <w:rPr>
          <w:rFonts w:ascii="Times New Roman" w:eastAsia="Calibri" w:hAnsi="Times New Roman" w:cs="Times New Roman"/>
          <w:bCs/>
          <w:kern w:val="0"/>
          <w:sz w:val="24"/>
          <w:szCs w:val="24"/>
          <w:u w:val="single"/>
          <w14:ligatures w14:val="none"/>
        </w:rPr>
        <w:t xml:space="preserve">2022. god. </w:t>
      </w:r>
      <w:r w:rsidRPr="009C67D4">
        <w:rPr>
          <w:rFonts w:ascii="Times New Roman" w:eastAsia="Calibri" w:hAnsi="Times New Roman" w:cs="Times New Roman"/>
          <w:bCs/>
          <w:kern w:val="0"/>
          <w:sz w:val="24"/>
          <w:szCs w:val="24"/>
          <w:u w:val="single"/>
          <w14:ligatures w14:val="none"/>
        </w:rPr>
        <w:t>do 30.09. 2023. god.</w:t>
      </w:r>
    </w:p>
    <w:p w14:paraId="43DE4D1E" w14:textId="77777777" w:rsidR="009D0F7E" w:rsidRPr="007B6ECB" w:rsidRDefault="009D0F7E" w:rsidP="009D0F7E">
      <w:pPr>
        <w:spacing w:line="276" w:lineRule="auto"/>
        <w:ind w:left="360"/>
        <w:contextualSpacing/>
        <w:rPr>
          <w:rFonts w:ascii="Times New Roman" w:eastAsia="Calibri" w:hAnsi="Times New Roman" w:cs="Times New Roman"/>
          <w:b/>
          <w:kern w:val="0"/>
          <w:sz w:val="16"/>
          <w:szCs w:val="16"/>
          <w14:ligatures w14:val="none"/>
        </w:rPr>
      </w:pP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0"/>
        <w:gridCol w:w="1899"/>
        <w:gridCol w:w="1843"/>
      </w:tblGrid>
      <w:tr w:rsidR="006F6B4D" w:rsidRPr="007B6ECB" w14:paraId="4551572C" w14:textId="77777777" w:rsidTr="006F6B4D">
        <w:trPr>
          <w:trHeight w:val="450"/>
          <w:jc w:val="center"/>
        </w:trPr>
        <w:tc>
          <w:tcPr>
            <w:tcW w:w="4050" w:type="dxa"/>
            <w:vMerge w:val="restart"/>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999E1CF" w14:textId="77777777" w:rsidR="006F6B4D" w:rsidRPr="007B6ECB" w:rsidRDefault="006F6B4D" w:rsidP="006F6B4D">
            <w:pPr>
              <w:spacing w:after="0" w:line="276" w:lineRule="auto"/>
              <w:jc w:val="center"/>
              <w:rPr>
                <w:rFonts w:ascii="Times New Roman" w:eastAsia="Calibri" w:hAnsi="Times New Roman" w:cs="Times New Roman"/>
                <w:b/>
                <w:kern w:val="0"/>
                <w:sz w:val="16"/>
                <w:szCs w:val="16"/>
                <w14:ligatures w14:val="none"/>
              </w:rPr>
            </w:pPr>
            <w:r w:rsidRPr="007B6ECB">
              <w:rPr>
                <w:rFonts w:ascii="Times New Roman" w:eastAsia="Calibri" w:hAnsi="Times New Roman" w:cs="Times New Roman"/>
                <w:b/>
                <w:kern w:val="0"/>
                <w:sz w:val="16"/>
                <w:szCs w:val="16"/>
                <w14:ligatures w14:val="none"/>
              </w:rPr>
              <w:t>VRSTA VATROGASNE INTERVENCIJE</w:t>
            </w:r>
          </w:p>
        </w:tc>
        <w:tc>
          <w:tcPr>
            <w:tcW w:w="1899" w:type="dxa"/>
            <w:vMerge w:val="restart"/>
            <w:tcBorders>
              <w:top w:val="single" w:sz="4" w:space="0" w:color="000000"/>
              <w:left w:val="single" w:sz="4" w:space="0" w:color="auto"/>
              <w:bottom w:val="single" w:sz="4" w:space="0" w:color="000000"/>
              <w:right w:val="single" w:sz="4" w:space="0" w:color="auto"/>
            </w:tcBorders>
            <w:shd w:val="clear" w:color="auto" w:fill="FFFFFF"/>
            <w:vAlign w:val="center"/>
          </w:tcPr>
          <w:p w14:paraId="1F78B451" w14:textId="77777777" w:rsidR="006F6B4D" w:rsidRPr="007B6ECB" w:rsidRDefault="006F6B4D" w:rsidP="006F6B4D">
            <w:pPr>
              <w:spacing w:after="0" w:line="276" w:lineRule="auto"/>
              <w:jc w:val="center"/>
              <w:rPr>
                <w:rFonts w:ascii="Times New Roman" w:eastAsia="Calibri" w:hAnsi="Times New Roman" w:cs="Times New Roman"/>
                <w:b/>
                <w:kern w:val="0"/>
                <w:sz w:val="16"/>
                <w:szCs w:val="16"/>
                <w14:ligatures w14:val="none"/>
              </w:rPr>
            </w:pPr>
            <w:r w:rsidRPr="007B6ECB">
              <w:rPr>
                <w:rFonts w:ascii="Times New Roman" w:eastAsia="Calibri" w:hAnsi="Times New Roman" w:cs="Times New Roman"/>
                <w:b/>
                <w:kern w:val="0"/>
                <w:sz w:val="16"/>
                <w:szCs w:val="16"/>
                <w14:ligatures w14:val="none"/>
              </w:rPr>
              <w:t>2022. god</w:t>
            </w:r>
          </w:p>
        </w:tc>
        <w:tc>
          <w:tcPr>
            <w:tcW w:w="1843"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14:paraId="74AA537A" w14:textId="77777777" w:rsidR="006F6B4D" w:rsidRPr="007B6ECB" w:rsidRDefault="006F6B4D" w:rsidP="006F6B4D">
            <w:pPr>
              <w:spacing w:after="0" w:line="276" w:lineRule="auto"/>
              <w:jc w:val="center"/>
              <w:rPr>
                <w:rFonts w:ascii="Times New Roman" w:eastAsia="Calibri" w:hAnsi="Times New Roman" w:cs="Times New Roman"/>
                <w:b/>
                <w:kern w:val="0"/>
                <w:sz w:val="16"/>
                <w:szCs w:val="16"/>
                <w14:ligatures w14:val="none"/>
              </w:rPr>
            </w:pPr>
            <w:r w:rsidRPr="007B6ECB">
              <w:rPr>
                <w:rFonts w:ascii="Times New Roman" w:eastAsia="Calibri" w:hAnsi="Times New Roman" w:cs="Times New Roman"/>
                <w:b/>
                <w:kern w:val="0"/>
                <w:sz w:val="16"/>
                <w:szCs w:val="16"/>
                <w14:ligatures w14:val="none"/>
              </w:rPr>
              <w:t>2023. god.</w:t>
            </w:r>
          </w:p>
        </w:tc>
      </w:tr>
      <w:tr w:rsidR="006F6B4D" w:rsidRPr="007B6ECB" w14:paraId="5BD67A94" w14:textId="77777777" w:rsidTr="006F6B4D">
        <w:trPr>
          <w:trHeight w:val="450"/>
          <w:jc w:val="center"/>
        </w:trPr>
        <w:tc>
          <w:tcPr>
            <w:tcW w:w="4050" w:type="dxa"/>
            <w:vMerge/>
            <w:tcBorders>
              <w:top w:val="single" w:sz="4" w:space="0" w:color="000000"/>
              <w:left w:val="single" w:sz="4" w:space="0" w:color="000000"/>
              <w:bottom w:val="single" w:sz="4" w:space="0" w:color="auto"/>
              <w:right w:val="single" w:sz="4" w:space="0" w:color="auto"/>
            </w:tcBorders>
            <w:shd w:val="clear" w:color="auto" w:fill="FFFFFF"/>
            <w:vAlign w:val="center"/>
            <w:hideMark/>
          </w:tcPr>
          <w:p w14:paraId="5C8A0388" w14:textId="77777777" w:rsidR="006F6B4D" w:rsidRPr="007B6ECB" w:rsidRDefault="006F6B4D" w:rsidP="006F6B4D">
            <w:pPr>
              <w:spacing w:after="0" w:line="256" w:lineRule="auto"/>
              <w:rPr>
                <w:rFonts w:ascii="Times New Roman" w:eastAsia="Calibri" w:hAnsi="Times New Roman" w:cs="Times New Roman"/>
                <w:b/>
                <w:kern w:val="0"/>
                <w:sz w:val="16"/>
                <w:szCs w:val="16"/>
                <w14:ligatures w14:val="none"/>
              </w:rPr>
            </w:pPr>
          </w:p>
        </w:tc>
        <w:tc>
          <w:tcPr>
            <w:tcW w:w="1899" w:type="dxa"/>
            <w:vMerge/>
            <w:tcBorders>
              <w:top w:val="single" w:sz="4" w:space="0" w:color="000000"/>
              <w:left w:val="single" w:sz="4" w:space="0" w:color="auto"/>
              <w:bottom w:val="single" w:sz="4" w:space="0" w:color="auto"/>
              <w:right w:val="single" w:sz="4" w:space="0" w:color="auto"/>
            </w:tcBorders>
            <w:shd w:val="clear" w:color="auto" w:fill="FFFFFF"/>
            <w:vAlign w:val="center"/>
          </w:tcPr>
          <w:p w14:paraId="35B65C5D" w14:textId="77777777" w:rsidR="006F6B4D" w:rsidRPr="007B6ECB" w:rsidRDefault="006F6B4D" w:rsidP="006F6B4D">
            <w:pPr>
              <w:spacing w:after="0" w:line="256" w:lineRule="auto"/>
              <w:rPr>
                <w:rFonts w:ascii="Times New Roman" w:eastAsia="Calibri" w:hAnsi="Times New Roman" w:cs="Times New Roman"/>
                <w:b/>
                <w:kern w:val="0"/>
                <w:sz w:val="16"/>
                <w:szCs w:val="16"/>
                <w14:ligatures w14:val="none"/>
              </w:rPr>
            </w:pPr>
          </w:p>
        </w:tc>
        <w:tc>
          <w:tcPr>
            <w:tcW w:w="1843" w:type="dxa"/>
            <w:vMerge/>
            <w:tcBorders>
              <w:top w:val="single" w:sz="4" w:space="0" w:color="000000"/>
              <w:left w:val="single" w:sz="4" w:space="0" w:color="auto"/>
              <w:bottom w:val="single" w:sz="4" w:space="0" w:color="auto"/>
              <w:right w:val="single" w:sz="4" w:space="0" w:color="000000"/>
            </w:tcBorders>
            <w:shd w:val="clear" w:color="auto" w:fill="FFFFFF"/>
            <w:vAlign w:val="center"/>
          </w:tcPr>
          <w:p w14:paraId="30021B1A" w14:textId="77777777" w:rsidR="006F6B4D" w:rsidRPr="007B6ECB" w:rsidRDefault="006F6B4D" w:rsidP="006F6B4D">
            <w:pPr>
              <w:spacing w:after="0" w:line="256" w:lineRule="auto"/>
              <w:rPr>
                <w:rFonts w:ascii="Times New Roman" w:eastAsia="Calibri" w:hAnsi="Times New Roman" w:cs="Times New Roman"/>
                <w:b/>
                <w:kern w:val="0"/>
                <w:sz w:val="16"/>
                <w:szCs w:val="16"/>
                <w14:ligatures w14:val="none"/>
              </w:rPr>
            </w:pPr>
          </w:p>
        </w:tc>
      </w:tr>
      <w:tr w:rsidR="006F6B4D" w:rsidRPr="007B6ECB" w14:paraId="6420953F" w14:textId="77777777" w:rsidTr="006F6B4D">
        <w:trPr>
          <w:jc w:val="center"/>
        </w:trPr>
        <w:tc>
          <w:tcPr>
            <w:tcW w:w="4050" w:type="dxa"/>
            <w:tcBorders>
              <w:top w:val="single" w:sz="4" w:space="0" w:color="auto"/>
              <w:left w:val="single" w:sz="4" w:space="0" w:color="000000"/>
              <w:bottom w:val="single" w:sz="4" w:space="0" w:color="000000"/>
              <w:right w:val="single" w:sz="4" w:space="0" w:color="auto"/>
            </w:tcBorders>
            <w:shd w:val="clear" w:color="auto" w:fill="FFFFFF"/>
            <w:vAlign w:val="center"/>
            <w:hideMark/>
          </w:tcPr>
          <w:p w14:paraId="4E295A34"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Požari otvorenog prostora</w:t>
            </w:r>
          </w:p>
        </w:tc>
        <w:tc>
          <w:tcPr>
            <w:tcW w:w="1899" w:type="dxa"/>
            <w:tcBorders>
              <w:top w:val="single" w:sz="4" w:space="0" w:color="auto"/>
              <w:left w:val="single" w:sz="4" w:space="0" w:color="auto"/>
              <w:bottom w:val="single" w:sz="4" w:space="0" w:color="000000"/>
              <w:right w:val="single" w:sz="4" w:space="0" w:color="auto"/>
            </w:tcBorders>
            <w:shd w:val="clear" w:color="auto" w:fill="FFFFFF"/>
            <w:vAlign w:val="center"/>
          </w:tcPr>
          <w:p w14:paraId="23765FF3"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100</w:t>
            </w:r>
          </w:p>
        </w:tc>
        <w:tc>
          <w:tcPr>
            <w:tcW w:w="1843" w:type="dxa"/>
            <w:tcBorders>
              <w:top w:val="single" w:sz="4" w:space="0" w:color="auto"/>
              <w:left w:val="single" w:sz="4" w:space="0" w:color="auto"/>
              <w:bottom w:val="single" w:sz="4" w:space="0" w:color="000000"/>
              <w:right w:val="single" w:sz="4" w:space="0" w:color="000000"/>
            </w:tcBorders>
            <w:shd w:val="clear" w:color="auto" w:fill="FFFFFF"/>
            <w:vAlign w:val="center"/>
          </w:tcPr>
          <w:p w14:paraId="0F4BA5B4"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37</w:t>
            </w:r>
          </w:p>
        </w:tc>
      </w:tr>
      <w:tr w:rsidR="006F6B4D" w:rsidRPr="007B6ECB" w14:paraId="7EF8C381"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10A8E31"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Požari stambenih objekata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1CFDD4C1"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12</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0D7B99E"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21</w:t>
            </w:r>
          </w:p>
        </w:tc>
      </w:tr>
      <w:tr w:rsidR="006F6B4D" w:rsidRPr="007B6ECB" w14:paraId="2C7A8C2F"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871154A"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Požari gospodarskih objekata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154A813E"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15</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64CD454"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5</w:t>
            </w:r>
          </w:p>
        </w:tc>
      </w:tr>
      <w:tr w:rsidR="006F6B4D" w:rsidRPr="007B6ECB" w14:paraId="31CC5134"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460AF9A"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Požari prometnih sredstava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3C3DA08E"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26</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34539EF"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14</w:t>
            </w:r>
          </w:p>
        </w:tc>
      </w:tr>
      <w:tr w:rsidR="006F6B4D" w:rsidRPr="007B6ECB" w14:paraId="3DA97045"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6540765"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Požari na radnim strojevima i uređajima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60AC5673"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E7D72C9"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w:t>
            </w:r>
          </w:p>
        </w:tc>
      </w:tr>
      <w:tr w:rsidR="006F6B4D" w:rsidRPr="007B6ECB" w14:paraId="2A5B1F6F"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844EC72"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Požari dimnjaka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772FA209"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7</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9681E30"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7</w:t>
            </w:r>
          </w:p>
        </w:tc>
      </w:tr>
      <w:tr w:rsidR="006F6B4D" w:rsidRPr="007B6ECB" w14:paraId="3659663E"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4D1B2E1"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Požari električnih stupova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7BC81523"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1</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5DFD0C8"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2</w:t>
            </w:r>
          </w:p>
        </w:tc>
      </w:tr>
      <w:tr w:rsidR="006F6B4D" w:rsidRPr="007B6ECB" w14:paraId="38B8E1D5"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EB42D58"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Požari trafostanica i energetskih postrojenja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013C5420"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2</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2740A39"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1</w:t>
            </w:r>
          </w:p>
        </w:tc>
      </w:tr>
      <w:tr w:rsidR="006F6B4D" w:rsidRPr="007B6ECB" w14:paraId="1B9D0FD3"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7BC8567"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Požari na deponijima smeća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0656838F"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2</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001AED6"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2</w:t>
            </w:r>
          </w:p>
        </w:tc>
      </w:tr>
      <w:tr w:rsidR="006F6B4D" w:rsidRPr="007B6ECB" w14:paraId="365849E4"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374E173"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Požari kontejnera za smeće</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65F9E3C6"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9</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EA40B74"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7</w:t>
            </w:r>
          </w:p>
        </w:tc>
      </w:tr>
      <w:tr w:rsidR="006F6B4D" w:rsidRPr="007B6ECB" w14:paraId="09FEDD0D"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417871E"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Ostali požari</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45A77B31"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5</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52DD2DA"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7</w:t>
            </w:r>
          </w:p>
        </w:tc>
      </w:tr>
      <w:tr w:rsidR="006F6B4D" w:rsidRPr="007B6ECB" w14:paraId="63C5461F"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172E5C3"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Tehničke intervencije u prometu</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7FE5197E"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25</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30FE4B2"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22</w:t>
            </w:r>
          </w:p>
        </w:tc>
      </w:tr>
      <w:tr w:rsidR="006F6B4D" w:rsidRPr="006F6B4D" w14:paraId="199844A6"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21FFBB7" w14:textId="77777777" w:rsidR="006F6B4D" w:rsidRPr="006F6B4D" w:rsidRDefault="006F6B4D" w:rsidP="006F6B4D">
            <w:pPr>
              <w:spacing w:after="0" w:line="276" w:lineRule="auto"/>
              <w:rPr>
                <w:rFonts w:ascii="Calibri" w:eastAsia="Calibri" w:hAnsi="Calibri" w:cs="Times New Roman"/>
                <w:kern w:val="0"/>
                <w:sz w:val="20"/>
                <w:szCs w:val="20"/>
                <w14:ligatures w14:val="none"/>
              </w:rPr>
            </w:pPr>
            <w:r w:rsidRPr="006F6B4D">
              <w:rPr>
                <w:rFonts w:ascii="Calibri" w:eastAsia="Calibri" w:hAnsi="Calibri" w:cs="Times New Roman"/>
                <w:kern w:val="0"/>
                <w:sz w:val="20"/>
                <w:szCs w:val="20"/>
                <w14:ligatures w14:val="none"/>
              </w:rPr>
              <w:t>Tehničke intervencije na objektima</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400856E6" w14:textId="77777777" w:rsidR="006F6B4D" w:rsidRPr="006F6B4D" w:rsidRDefault="006F6B4D" w:rsidP="006F6B4D">
            <w:pPr>
              <w:spacing w:after="0" w:line="276" w:lineRule="auto"/>
              <w:jc w:val="center"/>
              <w:rPr>
                <w:rFonts w:ascii="Calibri" w:eastAsia="Calibri" w:hAnsi="Calibri" w:cs="Times New Roman"/>
                <w:kern w:val="0"/>
                <w:sz w:val="20"/>
                <w:szCs w:val="20"/>
                <w14:ligatures w14:val="none"/>
              </w:rPr>
            </w:pPr>
            <w:r w:rsidRPr="006F6B4D">
              <w:rPr>
                <w:rFonts w:ascii="Calibri" w:eastAsia="Calibri" w:hAnsi="Calibri" w:cs="Times New Roman"/>
                <w:kern w:val="0"/>
                <w:sz w:val="20"/>
                <w:szCs w:val="20"/>
                <w14:ligatures w14:val="none"/>
              </w:rPr>
              <w:t>37</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AFA90F8" w14:textId="77777777" w:rsidR="006F6B4D" w:rsidRPr="006F6B4D" w:rsidRDefault="006F6B4D" w:rsidP="006F6B4D">
            <w:pPr>
              <w:spacing w:after="0" w:line="276" w:lineRule="auto"/>
              <w:jc w:val="center"/>
              <w:rPr>
                <w:rFonts w:ascii="Calibri" w:eastAsia="Calibri" w:hAnsi="Calibri" w:cs="Times New Roman"/>
                <w:kern w:val="0"/>
                <w:sz w:val="20"/>
                <w:szCs w:val="20"/>
                <w14:ligatures w14:val="none"/>
              </w:rPr>
            </w:pPr>
            <w:r w:rsidRPr="006F6B4D">
              <w:rPr>
                <w:rFonts w:ascii="Calibri" w:eastAsia="Calibri" w:hAnsi="Calibri" w:cs="Times New Roman"/>
                <w:kern w:val="0"/>
                <w:sz w:val="20"/>
                <w:szCs w:val="20"/>
                <w14:ligatures w14:val="none"/>
              </w:rPr>
              <w:t>33</w:t>
            </w:r>
          </w:p>
        </w:tc>
      </w:tr>
      <w:tr w:rsidR="006F6B4D" w:rsidRPr="006F6B4D" w14:paraId="64AA6A02"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18E63E2" w14:textId="77777777" w:rsidR="006F6B4D" w:rsidRPr="006F6B4D" w:rsidRDefault="006F6B4D" w:rsidP="006F6B4D">
            <w:pPr>
              <w:spacing w:after="0" w:line="276" w:lineRule="auto"/>
              <w:rPr>
                <w:rFonts w:ascii="Calibri" w:eastAsia="Calibri" w:hAnsi="Calibri" w:cs="Times New Roman"/>
                <w:kern w:val="0"/>
                <w:sz w:val="20"/>
                <w:szCs w:val="20"/>
                <w14:ligatures w14:val="none"/>
              </w:rPr>
            </w:pPr>
            <w:r w:rsidRPr="006F6B4D">
              <w:rPr>
                <w:rFonts w:ascii="Calibri" w:eastAsia="Calibri" w:hAnsi="Calibri" w:cs="Times New Roman"/>
                <w:kern w:val="0"/>
                <w:sz w:val="20"/>
                <w:szCs w:val="20"/>
                <w14:ligatures w14:val="none"/>
              </w:rPr>
              <w:t>Tehničke intervencije na otvorenom prostoru</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4E9A84D5" w14:textId="77777777" w:rsidR="006F6B4D" w:rsidRPr="006F6B4D" w:rsidRDefault="006F6B4D" w:rsidP="006F6B4D">
            <w:pPr>
              <w:spacing w:after="0" w:line="276" w:lineRule="auto"/>
              <w:jc w:val="center"/>
              <w:rPr>
                <w:rFonts w:ascii="Calibri" w:eastAsia="Calibri" w:hAnsi="Calibri" w:cs="Times New Roman"/>
                <w:kern w:val="0"/>
                <w:sz w:val="20"/>
                <w:szCs w:val="20"/>
                <w14:ligatures w14:val="none"/>
              </w:rPr>
            </w:pPr>
            <w:r w:rsidRPr="006F6B4D">
              <w:rPr>
                <w:rFonts w:ascii="Calibri" w:eastAsia="Calibri" w:hAnsi="Calibri" w:cs="Times New Roman"/>
                <w:kern w:val="0"/>
                <w:sz w:val="20"/>
                <w:szCs w:val="20"/>
                <w14:ligatures w14:val="none"/>
              </w:rPr>
              <w:t>13</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8E6ADE8" w14:textId="77777777" w:rsidR="006F6B4D" w:rsidRPr="006F6B4D" w:rsidRDefault="006F6B4D" w:rsidP="006F6B4D">
            <w:pPr>
              <w:spacing w:after="0" w:line="276" w:lineRule="auto"/>
              <w:jc w:val="center"/>
              <w:rPr>
                <w:rFonts w:ascii="Calibri" w:eastAsia="Calibri" w:hAnsi="Calibri" w:cs="Times New Roman"/>
                <w:kern w:val="0"/>
                <w:sz w:val="20"/>
                <w:szCs w:val="20"/>
                <w14:ligatures w14:val="none"/>
              </w:rPr>
            </w:pPr>
            <w:r w:rsidRPr="006F6B4D">
              <w:rPr>
                <w:rFonts w:ascii="Calibri" w:eastAsia="Calibri" w:hAnsi="Calibri" w:cs="Times New Roman"/>
                <w:kern w:val="0"/>
                <w:sz w:val="20"/>
                <w:szCs w:val="20"/>
                <w14:ligatures w14:val="none"/>
              </w:rPr>
              <w:t>22</w:t>
            </w:r>
          </w:p>
        </w:tc>
      </w:tr>
      <w:tr w:rsidR="006F6B4D" w:rsidRPr="006F6B4D" w14:paraId="38DF8E2D"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8B1A890" w14:textId="77777777" w:rsidR="006F6B4D" w:rsidRPr="006F6B4D" w:rsidRDefault="006F6B4D" w:rsidP="006F6B4D">
            <w:pPr>
              <w:spacing w:after="0" w:line="276" w:lineRule="auto"/>
              <w:rPr>
                <w:rFonts w:ascii="Calibri" w:eastAsia="Calibri" w:hAnsi="Calibri" w:cs="Times New Roman"/>
                <w:kern w:val="0"/>
                <w:sz w:val="20"/>
                <w:szCs w:val="20"/>
                <w14:ligatures w14:val="none"/>
              </w:rPr>
            </w:pPr>
            <w:r w:rsidRPr="006F6B4D">
              <w:rPr>
                <w:rFonts w:ascii="Calibri" w:eastAsia="Calibri" w:hAnsi="Calibri" w:cs="Times New Roman"/>
                <w:kern w:val="0"/>
                <w:sz w:val="20"/>
                <w:szCs w:val="20"/>
                <w14:ligatures w14:val="none"/>
              </w:rPr>
              <w:t>Tehničke intervencije na moru</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529C9459" w14:textId="77777777" w:rsidR="006F6B4D" w:rsidRPr="006F6B4D" w:rsidRDefault="006F6B4D" w:rsidP="006F6B4D">
            <w:pPr>
              <w:spacing w:after="0" w:line="276" w:lineRule="auto"/>
              <w:jc w:val="center"/>
              <w:rPr>
                <w:rFonts w:ascii="Calibri" w:eastAsia="Calibri" w:hAnsi="Calibri" w:cs="Times New Roman"/>
                <w:kern w:val="0"/>
                <w:sz w:val="20"/>
                <w:szCs w:val="20"/>
                <w14:ligatures w14:val="none"/>
              </w:rPr>
            </w:pPr>
            <w:r w:rsidRPr="006F6B4D">
              <w:rPr>
                <w:rFonts w:ascii="Calibri" w:eastAsia="Calibri" w:hAnsi="Calibri" w:cs="Times New Roman"/>
                <w:kern w:val="0"/>
                <w:sz w:val="20"/>
                <w:szCs w:val="20"/>
                <w14:ligatures w14:val="none"/>
              </w:rPr>
              <w:t>2</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BF3F3DF" w14:textId="77777777" w:rsidR="006F6B4D" w:rsidRPr="006F6B4D" w:rsidRDefault="006F6B4D" w:rsidP="006F6B4D">
            <w:pPr>
              <w:spacing w:after="0" w:line="276" w:lineRule="auto"/>
              <w:jc w:val="center"/>
              <w:rPr>
                <w:rFonts w:ascii="Calibri" w:eastAsia="Calibri" w:hAnsi="Calibri" w:cs="Times New Roman"/>
                <w:kern w:val="0"/>
                <w:sz w:val="20"/>
                <w:szCs w:val="20"/>
                <w14:ligatures w14:val="none"/>
              </w:rPr>
            </w:pPr>
            <w:r w:rsidRPr="006F6B4D">
              <w:rPr>
                <w:rFonts w:ascii="Calibri" w:eastAsia="Calibri" w:hAnsi="Calibri" w:cs="Times New Roman"/>
                <w:kern w:val="0"/>
                <w:sz w:val="20"/>
                <w:szCs w:val="20"/>
                <w14:ligatures w14:val="none"/>
              </w:rPr>
              <w:t>1</w:t>
            </w:r>
          </w:p>
        </w:tc>
      </w:tr>
      <w:tr w:rsidR="006F6B4D" w:rsidRPr="007B6ECB" w14:paraId="25D44631"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35E17DB"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Ostale intervencije spašavanja (liftovi, otvaranje stana, prenošenje bolesnika i dr.)</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7BC61FA5"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20</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AB8FD24"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16</w:t>
            </w:r>
          </w:p>
        </w:tc>
      </w:tr>
      <w:tr w:rsidR="006F6B4D" w:rsidRPr="007B6ECB" w14:paraId="5298A3D4"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B957FDE"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Akcidenti</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11575F16"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3</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FE796FF"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1</w:t>
            </w:r>
          </w:p>
        </w:tc>
      </w:tr>
      <w:tr w:rsidR="006F6B4D" w:rsidRPr="007B6ECB" w14:paraId="4D837A76"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4D1EB22"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Eksplozije</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44365F81"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1</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4FA9DC5"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w:t>
            </w:r>
          </w:p>
        </w:tc>
      </w:tr>
      <w:tr w:rsidR="006F6B4D" w:rsidRPr="007B6ECB" w14:paraId="0609239C"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7FDF049"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 xml:space="preserve">Alarm vatrodojave </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73F7FE2D"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26</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BDF0680"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15</w:t>
            </w:r>
          </w:p>
        </w:tc>
      </w:tr>
      <w:tr w:rsidR="006F6B4D" w:rsidRPr="007B6ECB" w14:paraId="68045AA0" w14:textId="77777777" w:rsidTr="006F6B4D">
        <w:trPr>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7A7D99C" w14:textId="77777777" w:rsidR="006F6B4D" w:rsidRPr="007B6ECB" w:rsidRDefault="006F6B4D" w:rsidP="006F6B4D">
            <w:pPr>
              <w:spacing w:after="0"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Događaji bez aktivnog učešća / izvidi</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6D540984"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11</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BFDF09B" w14:textId="77777777" w:rsidR="006F6B4D" w:rsidRPr="007B6ECB" w:rsidRDefault="006F6B4D" w:rsidP="006F6B4D">
            <w:pPr>
              <w:spacing w:after="0" w:line="276" w:lineRule="auto"/>
              <w:jc w:val="center"/>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23</w:t>
            </w:r>
          </w:p>
        </w:tc>
      </w:tr>
      <w:tr w:rsidR="006F6B4D" w:rsidRPr="007B6ECB" w14:paraId="2F779E6C" w14:textId="77777777" w:rsidTr="006F6B4D">
        <w:trPr>
          <w:trHeight w:val="262"/>
          <w:jc w:val="center"/>
        </w:trPr>
        <w:tc>
          <w:tcPr>
            <w:tcW w:w="40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A1590AF" w14:textId="77777777" w:rsidR="006F6B4D" w:rsidRPr="007B6ECB" w:rsidRDefault="006F6B4D" w:rsidP="006F6B4D">
            <w:pPr>
              <w:spacing w:after="0" w:line="276" w:lineRule="auto"/>
              <w:rPr>
                <w:rFonts w:ascii="Times New Roman" w:eastAsia="Calibri" w:hAnsi="Times New Roman" w:cs="Times New Roman"/>
                <w:b/>
                <w:kern w:val="0"/>
                <w:sz w:val="16"/>
                <w:szCs w:val="16"/>
                <w14:ligatures w14:val="none"/>
              </w:rPr>
            </w:pPr>
            <w:r w:rsidRPr="007B6ECB">
              <w:rPr>
                <w:rFonts w:ascii="Times New Roman" w:eastAsia="Calibri" w:hAnsi="Times New Roman" w:cs="Times New Roman"/>
                <w:b/>
                <w:kern w:val="0"/>
                <w:sz w:val="16"/>
                <w:szCs w:val="16"/>
                <w14:ligatures w14:val="none"/>
              </w:rPr>
              <w:t>UKUPNO</w:t>
            </w:r>
          </w:p>
        </w:tc>
        <w:tc>
          <w:tcPr>
            <w:tcW w:w="1899" w:type="dxa"/>
            <w:tcBorders>
              <w:top w:val="single" w:sz="4" w:space="0" w:color="000000"/>
              <w:left w:val="single" w:sz="4" w:space="0" w:color="auto"/>
              <w:bottom w:val="single" w:sz="4" w:space="0" w:color="000000"/>
              <w:right w:val="single" w:sz="4" w:space="0" w:color="auto"/>
            </w:tcBorders>
            <w:shd w:val="clear" w:color="auto" w:fill="FFFFFF"/>
            <w:vAlign w:val="center"/>
          </w:tcPr>
          <w:p w14:paraId="785C33E8" w14:textId="77777777" w:rsidR="006F6B4D" w:rsidRPr="007B6ECB" w:rsidRDefault="006F6B4D" w:rsidP="006F6B4D">
            <w:pPr>
              <w:spacing w:after="0" w:line="276" w:lineRule="auto"/>
              <w:jc w:val="center"/>
              <w:rPr>
                <w:rFonts w:ascii="Times New Roman" w:eastAsia="Calibri" w:hAnsi="Times New Roman" w:cs="Times New Roman"/>
                <w:b/>
                <w:kern w:val="0"/>
                <w:sz w:val="16"/>
                <w:szCs w:val="16"/>
                <w14:ligatures w14:val="none"/>
              </w:rPr>
            </w:pPr>
            <w:r w:rsidRPr="007B6ECB">
              <w:rPr>
                <w:rFonts w:ascii="Times New Roman" w:eastAsia="Calibri" w:hAnsi="Times New Roman" w:cs="Times New Roman"/>
                <w:b/>
                <w:kern w:val="0"/>
                <w:sz w:val="16"/>
                <w:szCs w:val="16"/>
                <w14:ligatures w14:val="none"/>
              </w:rPr>
              <w:t>317</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4403D2D" w14:textId="77777777" w:rsidR="006F6B4D" w:rsidRPr="007B6ECB" w:rsidRDefault="006F6B4D" w:rsidP="006F6B4D">
            <w:pPr>
              <w:spacing w:after="0" w:line="276" w:lineRule="auto"/>
              <w:jc w:val="center"/>
              <w:rPr>
                <w:rFonts w:ascii="Times New Roman" w:eastAsia="Calibri" w:hAnsi="Times New Roman" w:cs="Times New Roman"/>
                <w:b/>
                <w:kern w:val="0"/>
                <w:sz w:val="16"/>
                <w:szCs w:val="16"/>
                <w14:ligatures w14:val="none"/>
              </w:rPr>
            </w:pPr>
            <w:r w:rsidRPr="007B6ECB">
              <w:rPr>
                <w:rFonts w:ascii="Times New Roman" w:eastAsia="Calibri" w:hAnsi="Times New Roman" w:cs="Times New Roman"/>
                <w:b/>
                <w:kern w:val="0"/>
                <w:sz w:val="16"/>
                <w:szCs w:val="16"/>
                <w14:ligatures w14:val="none"/>
              </w:rPr>
              <w:t>236</w:t>
            </w:r>
          </w:p>
        </w:tc>
      </w:tr>
    </w:tbl>
    <w:p w14:paraId="1B055C1E" w14:textId="057A269F" w:rsidR="006F6B4D" w:rsidRPr="007B6ECB" w:rsidRDefault="0041738D" w:rsidP="006F6B4D">
      <w:pPr>
        <w:spacing w:line="276" w:lineRule="auto"/>
        <w:rPr>
          <w:rFonts w:ascii="Times New Roman" w:eastAsia="Calibri" w:hAnsi="Times New Roman" w:cs="Times New Roman"/>
          <w:kern w:val="0"/>
          <w:sz w:val="16"/>
          <w:szCs w:val="16"/>
          <w14:ligatures w14:val="none"/>
        </w:rPr>
      </w:pPr>
      <w:r w:rsidRPr="007B6ECB">
        <w:rPr>
          <w:rFonts w:ascii="Times New Roman" w:eastAsia="Calibri" w:hAnsi="Times New Roman" w:cs="Times New Roman"/>
          <w:kern w:val="0"/>
          <w:sz w:val="16"/>
          <w:szCs w:val="16"/>
          <w14:ligatures w14:val="none"/>
        </w:rPr>
        <w:t xml:space="preserve">                                                                                                               </w:t>
      </w:r>
      <w:r w:rsidR="007B6ECB">
        <w:rPr>
          <w:rFonts w:ascii="Times New Roman" w:eastAsia="Calibri" w:hAnsi="Times New Roman" w:cs="Times New Roman"/>
          <w:kern w:val="0"/>
          <w:sz w:val="16"/>
          <w:szCs w:val="16"/>
          <w14:ligatures w14:val="none"/>
        </w:rPr>
        <w:t xml:space="preserve">                                          </w:t>
      </w:r>
      <w:r w:rsidRPr="007B6ECB">
        <w:rPr>
          <w:rFonts w:ascii="Times New Roman" w:eastAsia="Calibri" w:hAnsi="Times New Roman" w:cs="Times New Roman"/>
          <w:kern w:val="0"/>
          <w:sz w:val="16"/>
          <w:szCs w:val="16"/>
          <w14:ligatures w14:val="none"/>
        </w:rPr>
        <w:t xml:space="preserve">  </w:t>
      </w:r>
      <w:r w:rsidR="006F6B4D" w:rsidRPr="007B6ECB">
        <w:rPr>
          <w:rFonts w:ascii="Times New Roman" w:eastAsia="Calibri" w:hAnsi="Times New Roman" w:cs="Times New Roman"/>
          <w:kern w:val="0"/>
          <w:sz w:val="16"/>
          <w:szCs w:val="16"/>
          <w14:ligatures w14:val="none"/>
        </w:rPr>
        <w:t>Izvor: VOC – JVP grada Šibenika</w:t>
      </w:r>
    </w:p>
    <w:p w14:paraId="37ABBE4B" w14:textId="77777777" w:rsidR="006F6B4D" w:rsidRPr="006F6B4D" w:rsidRDefault="006F6B4D" w:rsidP="006F6B4D">
      <w:pPr>
        <w:spacing w:line="276" w:lineRule="auto"/>
        <w:ind w:left="720"/>
        <w:contextualSpacing/>
        <w:rPr>
          <w:rFonts w:ascii="Calibri" w:eastAsia="Calibri" w:hAnsi="Calibri" w:cs="Times New Roman"/>
          <w:b/>
          <w:kern w:val="0"/>
          <w14:ligatures w14:val="none"/>
        </w:rPr>
      </w:pPr>
    </w:p>
    <w:p w14:paraId="065FC9DC" w14:textId="048412B7" w:rsidR="006F6B4D" w:rsidRPr="007B6ECB" w:rsidRDefault="006F6B4D" w:rsidP="009D0F7E">
      <w:pPr>
        <w:spacing w:line="276" w:lineRule="auto"/>
        <w:contextualSpacing/>
        <w:jc w:val="both"/>
        <w:rPr>
          <w:rFonts w:ascii="Times New Roman" w:eastAsia="Calibri" w:hAnsi="Times New Roman" w:cs="Times New Roman"/>
          <w:kern w:val="0"/>
          <w:sz w:val="24"/>
          <w:szCs w:val="24"/>
          <w14:ligatures w14:val="none"/>
        </w:rPr>
      </w:pPr>
      <w:r w:rsidRPr="007B6ECB">
        <w:rPr>
          <w:rFonts w:ascii="Times New Roman" w:eastAsia="Calibri" w:hAnsi="Times New Roman" w:cs="Times New Roman"/>
          <w:kern w:val="0"/>
          <w:sz w:val="24"/>
          <w:szCs w:val="24"/>
          <w14:ligatures w14:val="none"/>
        </w:rPr>
        <w:t>Najznačajniji požar otvorenog prostora u 2023</w:t>
      </w:r>
      <w:r w:rsidR="007B6ECB" w:rsidRPr="007B6ECB">
        <w:rPr>
          <w:rFonts w:ascii="Times New Roman" w:eastAsia="Calibri" w:hAnsi="Times New Roman" w:cs="Times New Roman"/>
          <w:kern w:val="0"/>
          <w:sz w:val="24"/>
          <w:szCs w:val="24"/>
          <w14:ligatures w14:val="none"/>
        </w:rPr>
        <w:t>.</w:t>
      </w:r>
      <w:r w:rsidRPr="007B6ECB">
        <w:rPr>
          <w:rFonts w:ascii="Times New Roman" w:eastAsia="Calibri" w:hAnsi="Times New Roman" w:cs="Times New Roman"/>
          <w:kern w:val="0"/>
          <w:sz w:val="24"/>
          <w:szCs w:val="24"/>
          <w14:ligatures w14:val="none"/>
        </w:rPr>
        <w:t xml:space="preserve"> godino je požar koji je nastao 13.</w:t>
      </w:r>
      <w:r w:rsidR="009C67D4">
        <w:rPr>
          <w:rFonts w:ascii="Times New Roman" w:eastAsia="Calibri" w:hAnsi="Times New Roman" w:cs="Times New Roman"/>
          <w:kern w:val="0"/>
          <w:sz w:val="24"/>
          <w:szCs w:val="24"/>
          <w14:ligatures w14:val="none"/>
        </w:rPr>
        <w:t>srpnja</w:t>
      </w:r>
      <w:r w:rsidRPr="007B6ECB">
        <w:rPr>
          <w:rFonts w:ascii="Times New Roman" w:eastAsia="Calibri" w:hAnsi="Times New Roman" w:cs="Times New Roman"/>
          <w:kern w:val="0"/>
          <w:sz w:val="24"/>
          <w:szCs w:val="24"/>
          <w14:ligatures w14:val="none"/>
        </w:rPr>
        <w:t xml:space="preserve"> na području </w:t>
      </w:r>
      <w:proofErr w:type="spellStart"/>
      <w:r w:rsidRPr="007B6ECB">
        <w:rPr>
          <w:rFonts w:ascii="Times New Roman" w:eastAsia="Calibri" w:hAnsi="Times New Roman" w:cs="Times New Roman"/>
          <w:kern w:val="0"/>
          <w:sz w:val="24"/>
          <w:szCs w:val="24"/>
          <w14:ligatures w14:val="none"/>
        </w:rPr>
        <w:t>Grebaštice</w:t>
      </w:r>
      <w:proofErr w:type="spellEnd"/>
      <w:r w:rsidRPr="007B6ECB">
        <w:rPr>
          <w:rFonts w:ascii="Times New Roman" w:eastAsia="Calibri" w:hAnsi="Times New Roman" w:cs="Times New Roman"/>
          <w:kern w:val="0"/>
          <w:sz w:val="24"/>
          <w:szCs w:val="24"/>
          <w14:ligatures w14:val="none"/>
        </w:rPr>
        <w:t xml:space="preserve">. U gašenje ovog požara uključene su sve raspoložive vatrogasne snage s područja </w:t>
      </w:r>
      <w:r w:rsidR="009C67D4">
        <w:rPr>
          <w:rFonts w:ascii="Times New Roman" w:eastAsia="Calibri" w:hAnsi="Times New Roman" w:cs="Times New Roman"/>
          <w:kern w:val="0"/>
          <w:sz w:val="24"/>
          <w:szCs w:val="24"/>
          <w14:ligatures w14:val="none"/>
        </w:rPr>
        <w:t>G</w:t>
      </w:r>
      <w:r w:rsidRPr="007B6ECB">
        <w:rPr>
          <w:rFonts w:ascii="Times New Roman" w:eastAsia="Calibri" w:hAnsi="Times New Roman" w:cs="Times New Roman"/>
          <w:kern w:val="0"/>
          <w:sz w:val="24"/>
          <w:szCs w:val="24"/>
          <w14:ligatures w14:val="none"/>
        </w:rPr>
        <w:t>rada Šibenika kao i vatrogasne postrojbe iz susjednih gradova i općina s područja Šibensko-kninske županije te vatrogasne postrojbe iz susjednih županija</w:t>
      </w:r>
      <w:r w:rsidR="009C67D4">
        <w:rPr>
          <w:rFonts w:ascii="Times New Roman" w:eastAsia="Calibri" w:hAnsi="Times New Roman" w:cs="Times New Roman"/>
          <w:kern w:val="0"/>
          <w:sz w:val="24"/>
          <w:szCs w:val="24"/>
          <w14:ligatures w14:val="none"/>
        </w:rPr>
        <w:t>. U</w:t>
      </w:r>
      <w:r w:rsidRPr="007B6ECB">
        <w:rPr>
          <w:rFonts w:ascii="Times New Roman" w:eastAsia="Calibri" w:hAnsi="Times New Roman" w:cs="Times New Roman"/>
          <w:kern w:val="0"/>
          <w:sz w:val="24"/>
          <w:szCs w:val="24"/>
          <w14:ligatures w14:val="none"/>
        </w:rPr>
        <w:t xml:space="preserve"> gašenje su uključene i sve raspoložive zračne snage. Ukupno je bilo angažirano 210 vatrogasac, 60 vatrogasnih vozila, 3 kanadera i 2 zračna traktora.  </w:t>
      </w:r>
    </w:p>
    <w:p w14:paraId="757E5C13" w14:textId="77777777" w:rsidR="009D0F7E" w:rsidRPr="007B6ECB" w:rsidRDefault="009D0F7E" w:rsidP="009D0F7E">
      <w:pPr>
        <w:spacing w:line="276" w:lineRule="auto"/>
        <w:contextualSpacing/>
        <w:jc w:val="both"/>
        <w:rPr>
          <w:rFonts w:ascii="Times New Roman" w:eastAsia="Calibri" w:hAnsi="Times New Roman" w:cs="Times New Roman"/>
          <w:kern w:val="0"/>
          <w:sz w:val="24"/>
          <w:szCs w:val="24"/>
          <w14:ligatures w14:val="none"/>
        </w:rPr>
      </w:pPr>
    </w:p>
    <w:p w14:paraId="6EF76A05" w14:textId="19006D47" w:rsidR="006F6B4D" w:rsidRPr="007B6ECB" w:rsidRDefault="006F6B4D" w:rsidP="009D0F7E">
      <w:pPr>
        <w:spacing w:line="276" w:lineRule="auto"/>
        <w:contextualSpacing/>
        <w:jc w:val="both"/>
        <w:rPr>
          <w:rFonts w:ascii="Times New Roman" w:eastAsia="Calibri" w:hAnsi="Times New Roman" w:cs="Times New Roman"/>
          <w:kern w:val="0"/>
          <w:sz w:val="24"/>
          <w:szCs w:val="24"/>
          <w14:ligatures w14:val="none"/>
        </w:rPr>
      </w:pPr>
      <w:r w:rsidRPr="007B6ECB">
        <w:rPr>
          <w:rFonts w:ascii="Times New Roman" w:eastAsia="Calibri" w:hAnsi="Times New Roman" w:cs="Times New Roman"/>
          <w:kern w:val="0"/>
          <w:sz w:val="24"/>
          <w:szCs w:val="24"/>
          <w14:ligatures w14:val="none"/>
        </w:rPr>
        <w:t xml:space="preserve">Zbog ovog požara i opasnosti za dio domaćeg stanovništva i njihovih gostiju bilo je potrebno provesti privremenu evakuaciju. Na području zahvaćenom požarom isključena je električna energija te je obustavljen  promet </w:t>
      </w:r>
      <w:r w:rsidR="0041738D" w:rsidRPr="007B6ECB">
        <w:rPr>
          <w:rFonts w:ascii="Times New Roman" w:eastAsia="Calibri" w:hAnsi="Times New Roman" w:cs="Times New Roman"/>
          <w:kern w:val="0"/>
          <w:sz w:val="24"/>
          <w:szCs w:val="24"/>
          <w14:ligatures w14:val="none"/>
        </w:rPr>
        <w:t xml:space="preserve">na većini prometnica na području </w:t>
      </w:r>
      <w:proofErr w:type="spellStart"/>
      <w:r w:rsidR="0041738D" w:rsidRPr="007B6ECB">
        <w:rPr>
          <w:rFonts w:ascii="Times New Roman" w:eastAsia="Calibri" w:hAnsi="Times New Roman" w:cs="Times New Roman"/>
          <w:kern w:val="0"/>
          <w:sz w:val="24"/>
          <w:szCs w:val="24"/>
          <w14:ligatures w14:val="none"/>
        </w:rPr>
        <w:t>Grebaštice</w:t>
      </w:r>
      <w:proofErr w:type="spellEnd"/>
      <w:r w:rsidR="0041738D" w:rsidRPr="007B6ECB">
        <w:rPr>
          <w:rFonts w:ascii="Times New Roman" w:eastAsia="Calibri" w:hAnsi="Times New Roman" w:cs="Times New Roman"/>
          <w:kern w:val="0"/>
          <w:sz w:val="24"/>
          <w:szCs w:val="24"/>
          <w14:ligatures w14:val="none"/>
        </w:rPr>
        <w:t xml:space="preserve">, </w:t>
      </w:r>
      <w:r w:rsidRPr="007B6ECB">
        <w:rPr>
          <w:rFonts w:ascii="Times New Roman" w:eastAsia="Calibri" w:hAnsi="Times New Roman" w:cs="Times New Roman"/>
          <w:kern w:val="0"/>
          <w:sz w:val="24"/>
          <w:szCs w:val="24"/>
          <w14:ligatures w14:val="none"/>
        </w:rPr>
        <w:t>uključujući Jadransku magistralu.</w:t>
      </w:r>
      <w:r w:rsidR="0041738D" w:rsidRPr="007B6ECB">
        <w:rPr>
          <w:rFonts w:ascii="Times New Roman" w:eastAsia="Calibri" w:hAnsi="Times New Roman" w:cs="Times New Roman"/>
          <w:kern w:val="0"/>
          <w:sz w:val="24"/>
          <w:szCs w:val="24"/>
          <w14:ligatures w14:val="none"/>
        </w:rPr>
        <w:t xml:space="preserve"> O</w:t>
      </w:r>
      <w:r w:rsidRPr="007B6ECB">
        <w:rPr>
          <w:rFonts w:ascii="Times New Roman" w:eastAsia="Calibri" w:hAnsi="Times New Roman" w:cs="Times New Roman"/>
          <w:kern w:val="0"/>
          <w:sz w:val="24"/>
          <w:szCs w:val="24"/>
          <w14:ligatures w14:val="none"/>
        </w:rPr>
        <w:t xml:space="preserve">požareno 600 ha površine, </w:t>
      </w:r>
      <w:r w:rsidR="0041738D" w:rsidRPr="007B6ECB">
        <w:rPr>
          <w:rFonts w:ascii="Times New Roman" w:eastAsia="Calibri" w:hAnsi="Times New Roman" w:cs="Times New Roman"/>
          <w:kern w:val="0"/>
          <w:sz w:val="24"/>
          <w:szCs w:val="24"/>
          <w14:ligatures w14:val="none"/>
        </w:rPr>
        <w:t xml:space="preserve">a </w:t>
      </w:r>
      <w:r w:rsidRPr="007B6ECB">
        <w:rPr>
          <w:rFonts w:ascii="Times New Roman" w:eastAsia="Calibri" w:hAnsi="Times New Roman" w:cs="Times New Roman"/>
          <w:kern w:val="0"/>
          <w:sz w:val="24"/>
          <w:szCs w:val="24"/>
          <w14:ligatures w14:val="none"/>
        </w:rPr>
        <w:t>osim šumske i poljoprivredne površine</w:t>
      </w:r>
      <w:r w:rsidR="0041738D" w:rsidRPr="007B6ECB">
        <w:rPr>
          <w:rFonts w:ascii="Times New Roman" w:eastAsia="Calibri" w:hAnsi="Times New Roman" w:cs="Times New Roman"/>
          <w:kern w:val="0"/>
          <w:sz w:val="24"/>
          <w:szCs w:val="24"/>
          <w14:ligatures w14:val="none"/>
        </w:rPr>
        <w:t>,</w:t>
      </w:r>
      <w:r w:rsidRPr="007B6ECB">
        <w:rPr>
          <w:rFonts w:ascii="Times New Roman" w:eastAsia="Calibri" w:hAnsi="Times New Roman" w:cs="Times New Roman"/>
          <w:kern w:val="0"/>
          <w:sz w:val="24"/>
          <w:szCs w:val="24"/>
          <w14:ligatures w14:val="none"/>
        </w:rPr>
        <w:t xml:space="preserve"> požarom je oštećeno 8 stambenih objekata, 7 vozila, 2 plovila i neutvrđen broj poljoprivrednih strojeva i druge opreme.</w:t>
      </w:r>
      <w:r w:rsidR="009C67D4">
        <w:rPr>
          <w:rFonts w:ascii="Times New Roman" w:eastAsia="Calibri" w:hAnsi="Times New Roman" w:cs="Times New Roman"/>
          <w:kern w:val="0"/>
          <w:sz w:val="24"/>
          <w:szCs w:val="24"/>
          <w14:ligatures w14:val="none"/>
        </w:rPr>
        <w:t xml:space="preserve"> </w:t>
      </w:r>
      <w:r w:rsidRPr="007B6ECB">
        <w:rPr>
          <w:rFonts w:ascii="Times New Roman" w:eastAsia="Calibri" w:hAnsi="Times New Roman" w:cs="Times New Roman"/>
          <w:kern w:val="0"/>
          <w:sz w:val="24"/>
          <w:szCs w:val="24"/>
          <w14:ligatures w14:val="none"/>
        </w:rPr>
        <w:t>Uvjeti za gašenje požara bili su dosta zahtjevni prvenstveno zbog jakog vjetra, vrste vegetacije, blizine stambenih objekata te otežanog pristupa požarištu.</w:t>
      </w:r>
    </w:p>
    <w:p w14:paraId="3AA0F6E2" w14:textId="28F7AA66" w:rsidR="0041738D" w:rsidRPr="006A116E" w:rsidRDefault="006A116E" w:rsidP="006A116E">
      <w:pPr>
        <w:shd w:val="clear" w:color="auto" w:fill="FFFFFF"/>
        <w:spacing w:after="0" w:line="240" w:lineRule="auto"/>
        <w:jc w:val="right"/>
        <w:rPr>
          <w:rFonts w:ascii="Times New Roman" w:eastAsia="Times New Roman" w:hAnsi="Times New Roman" w:cs="Times New Roman"/>
          <w:color w:val="0070C0"/>
          <w:kern w:val="0"/>
          <w:sz w:val="24"/>
          <w:szCs w:val="24"/>
          <w:lang w:eastAsia="hr-HR"/>
          <w14:ligatures w14:val="none"/>
        </w:rPr>
      </w:pPr>
      <w:r w:rsidRPr="006A116E">
        <w:rPr>
          <w:rFonts w:ascii="Times New Roman" w:eastAsia="Times New Roman" w:hAnsi="Times New Roman" w:cs="Times New Roman"/>
          <w:color w:val="0070C0"/>
          <w:kern w:val="0"/>
          <w:sz w:val="24"/>
          <w:szCs w:val="24"/>
          <w:lang w:eastAsia="hr-HR"/>
          <w14:ligatures w14:val="none"/>
        </w:rPr>
        <w:lastRenderedPageBreak/>
        <w:t>PRIJEDLOG</w:t>
      </w:r>
    </w:p>
    <w:p w14:paraId="5CF1DFBF" w14:textId="77777777" w:rsidR="00145CF1" w:rsidRPr="007B6ECB" w:rsidRDefault="0041738D" w:rsidP="0041738D">
      <w:pPr>
        <w:jc w:val="both"/>
        <w:rPr>
          <w:rFonts w:ascii="Times New Roman" w:hAnsi="Times New Roman" w:cs="Times New Roman"/>
          <w:color w:val="000000"/>
          <w:sz w:val="24"/>
          <w:szCs w:val="24"/>
        </w:rPr>
      </w:pPr>
      <w:r w:rsidRPr="007B6ECB">
        <w:rPr>
          <w:rFonts w:ascii="Times New Roman" w:hAnsi="Times New Roman" w:cs="Times New Roman"/>
          <w:b/>
          <w:color w:val="000000"/>
          <w:sz w:val="24"/>
          <w:szCs w:val="24"/>
        </w:rPr>
        <w:t xml:space="preserve">Poljoprivredne i šumske površine na području Grada </w:t>
      </w:r>
      <w:r w:rsidR="00145CF1" w:rsidRPr="007B6ECB">
        <w:rPr>
          <w:rFonts w:ascii="Times New Roman" w:hAnsi="Times New Roman" w:cs="Times New Roman"/>
          <w:b/>
          <w:color w:val="000000"/>
          <w:sz w:val="24"/>
          <w:szCs w:val="24"/>
        </w:rPr>
        <w:t>Šibenika</w:t>
      </w:r>
      <w:r w:rsidRPr="007B6ECB">
        <w:rPr>
          <w:rFonts w:ascii="Times New Roman" w:hAnsi="Times New Roman" w:cs="Times New Roman"/>
          <w:color w:val="000000"/>
          <w:sz w:val="24"/>
          <w:szCs w:val="24"/>
        </w:rPr>
        <w:t xml:space="preserve"> </w:t>
      </w:r>
    </w:p>
    <w:p w14:paraId="47F3022A" w14:textId="4A7A44A0" w:rsidR="0041738D" w:rsidRPr="007B6ECB" w:rsidRDefault="00145CF1" w:rsidP="0041738D">
      <w:pPr>
        <w:jc w:val="both"/>
        <w:rPr>
          <w:rFonts w:ascii="Times New Roman" w:hAnsi="Times New Roman" w:cs="Times New Roman"/>
          <w:b/>
          <w:color w:val="000000"/>
          <w:sz w:val="24"/>
          <w:szCs w:val="24"/>
        </w:rPr>
      </w:pPr>
      <w:r w:rsidRPr="007B6ECB">
        <w:rPr>
          <w:rFonts w:ascii="Times New Roman" w:hAnsi="Times New Roman" w:cs="Times New Roman"/>
          <w:color w:val="000000"/>
          <w:sz w:val="24"/>
          <w:szCs w:val="24"/>
        </w:rPr>
        <w:t xml:space="preserve">U </w:t>
      </w:r>
      <w:r w:rsidR="0041738D" w:rsidRPr="007B6ECB">
        <w:rPr>
          <w:rFonts w:ascii="Times New Roman" w:hAnsi="Times New Roman" w:cs="Times New Roman"/>
          <w:color w:val="000000"/>
          <w:sz w:val="24"/>
          <w:szCs w:val="24"/>
        </w:rPr>
        <w:t>ukupnim poljoprivrednim površinama na području Grada Šibenika mali je udio obradivih površina</w:t>
      </w:r>
      <w:r w:rsidRPr="007B6ECB">
        <w:rPr>
          <w:rFonts w:ascii="Times New Roman" w:hAnsi="Times New Roman" w:cs="Times New Roman"/>
          <w:color w:val="000000"/>
          <w:sz w:val="24"/>
          <w:szCs w:val="24"/>
        </w:rPr>
        <w:t>. P</w:t>
      </w:r>
      <w:r w:rsidR="0041738D" w:rsidRPr="007B6ECB">
        <w:rPr>
          <w:rFonts w:ascii="Times New Roman" w:hAnsi="Times New Roman" w:cs="Times New Roman"/>
          <w:color w:val="000000"/>
          <w:sz w:val="24"/>
          <w:szCs w:val="24"/>
        </w:rPr>
        <w:t xml:space="preserve">osebno se to odnosi na priobalno područje i otoke. Stočarstvo je skoro u potpunosti zanemareno, iz tog razloga ove površine su najčešće obrasle korovom, makijom i borovinom. Ovakve površine često se nalaze u neposrednoj blizini naseljenih mjesta, što uz nedostatak uređenih protupožarnih putova i neuređenih okućnica predstavlja vrlo nepovoljne uvjete za gašenje nastalih požara, što se i pokazalo na primjeru požara u </w:t>
      </w:r>
      <w:proofErr w:type="spellStart"/>
      <w:r w:rsidR="0041738D" w:rsidRPr="007B6ECB">
        <w:rPr>
          <w:rFonts w:ascii="Times New Roman" w:hAnsi="Times New Roman" w:cs="Times New Roman"/>
          <w:color w:val="000000"/>
          <w:sz w:val="24"/>
          <w:szCs w:val="24"/>
        </w:rPr>
        <w:t>Grebaštici</w:t>
      </w:r>
      <w:proofErr w:type="spellEnd"/>
      <w:r w:rsidR="0041738D" w:rsidRPr="007B6ECB">
        <w:rPr>
          <w:rFonts w:ascii="Times New Roman" w:hAnsi="Times New Roman" w:cs="Times New Roman"/>
          <w:color w:val="000000"/>
          <w:sz w:val="24"/>
          <w:szCs w:val="24"/>
        </w:rPr>
        <w:t xml:space="preserve">. </w:t>
      </w:r>
    </w:p>
    <w:p w14:paraId="2A73AEA8" w14:textId="4406CFC1" w:rsidR="0041738D" w:rsidRPr="007B6ECB" w:rsidRDefault="0041738D" w:rsidP="00D519FA">
      <w:pPr>
        <w:jc w:val="both"/>
        <w:rPr>
          <w:rFonts w:ascii="Times New Roman" w:hAnsi="Times New Roman" w:cs="Times New Roman"/>
          <w:color w:val="000000"/>
          <w:sz w:val="24"/>
          <w:szCs w:val="24"/>
        </w:rPr>
      </w:pPr>
      <w:r w:rsidRPr="007B6ECB">
        <w:rPr>
          <w:rFonts w:ascii="Times New Roman" w:hAnsi="Times New Roman" w:cs="Times New Roman"/>
          <w:color w:val="000000"/>
          <w:sz w:val="24"/>
          <w:szCs w:val="24"/>
        </w:rPr>
        <w:t xml:space="preserve"> Što se tiče šumskog zemljišta</w:t>
      </w:r>
      <w:r w:rsidR="00145CF1" w:rsidRPr="007B6ECB">
        <w:rPr>
          <w:rFonts w:ascii="Times New Roman" w:hAnsi="Times New Roman" w:cs="Times New Roman"/>
          <w:color w:val="000000"/>
          <w:sz w:val="24"/>
          <w:szCs w:val="24"/>
        </w:rPr>
        <w:t>,</w:t>
      </w:r>
      <w:r w:rsidRPr="007B6ECB">
        <w:rPr>
          <w:rFonts w:ascii="Times New Roman" w:hAnsi="Times New Roman" w:cs="Times New Roman"/>
          <w:color w:val="000000"/>
          <w:sz w:val="24"/>
          <w:szCs w:val="24"/>
        </w:rPr>
        <w:t xml:space="preserve"> </w:t>
      </w:r>
      <w:r w:rsidR="00145CF1" w:rsidRPr="007B6ECB">
        <w:rPr>
          <w:rFonts w:ascii="Times New Roman" w:hAnsi="Times New Roman" w:cs="Times New Roman"/>
          <w:color w:val="000000"/>
          <w:sz w:val="24"/>
          <w:szCs w:val="24"/>
        </w:rPr>
        <w:t>djelovanjem</w:t>
      </w:r>
      <w:r w:rsidRPr="007B6ECB">
        <w:rPr>
          <w:rFonts w:ascii="Times New Roman" w:hAnsi="Times New Roman" w:cs="Times New Roman"/>
          <w:color w:val="000000"/>
          <w:sz w:val="24"/>
          <w:szCs w:val="24"/>
        </w:rPr>
        <w:t xml:space="preserve"> čovjeka </w:t>
      </w:r>
      <w:r w:rsidR="00145CF1" w:rsidRPr="007B6ECB">
        <w:rPr>
          <w:rFonts w:ascii="Times New Roman" w:hAnsi="Times New Roman" w:cs="Times New Roman"/>
          <w:color w:val="000000"/>
          <w:sz w:val="24"/>
          <w:szCs w:val="24"/>
        </w:rPr>
        <w:t xml:space="preserve">izvorna vegetacija </w:t>
      </w:r>
      <w:r w:rsidRPr="007B6ECB">
        <w:rPr>
          <w:rFonts w:ascii="Times New Roman" w:hAnsi="Times New Roman" w:cs="Times New Roman"/>
          <w:color w:val="000000"/>
          <w:sz w:val="24"/>
          <w:szCs w:val="24"/>
        </w:rPr>
        <w:t>uglavnom</w:t>
      </w:r>
      <w:r w:rsidR="00145CF1" w:rsidRPr="007B6ECB">
        <w:rPr>
          <w:rFonts w:ascii="Times New Roman" w:hAnsi="Times New Roman" w:cs="Times New Roman"/>
          <w:color w:val="000000"/>
          <w:sz w:val="24"/>
          <w:szCs w:val="24"/>
        </w:rPr>
        <w:t xml:space="preserve"> je</w:t>
      </w:r>
      <w:r w:rsidRPr="007B6ECB">
        <w:rPr>
          <w:rFonts w:ascii="Times New Roman" w:hAnsi="Times New Roman" w:cs="Times New Roman"/>
          <w:color w:val="000000"/>
          <w:sz w:val="24"/>
          <w:szCs w:val="24"/>
        </w:rPr>
        <w:t xml:space="preserve"> izmijenjena, </w:t>
      </w:r>
      <w:r w:rsidR="00145CF1" w:rsidRPr="007B6ECB">
        <w:rPr>
          <w:rFonts w:ascii="Times New Roman" w:hAnsi="Times New Roman" w:cs="Times New Roman"/>
          <w:color w:val="000000"/>
          <w:sz w:val="24"/>
          <w:szCs w:val="24"/>
        </w:rPr>
        <w:t xml:space="preserve">a </w:t>
      </w:r>
      <w:r w:rsidRPr="007B6ECB">
        <w:rPr>
          <w:rFonts w:ascii="Times New Roman" w:hAnsi="Times New Roman" w:cs="Times New Roman"/>
          <w:color w:val="000000"/>
          <w:sz w:val="24"/>
          <w:szCs w:val="24"/>
        </w:rPr>
        <w:t xml:space="preserve">šume alepskog bora očuvale su se u izvornom obliku tek mjestimice. Veće površine pod borovom šumom nalaze se na predijelim </w:t>
      </w:r>
      <w:proofErr w:type="spellStart"/>
      <w:r w:rsidRPr="007B6ECB">
        <w:rPr>
          <w:rFonts w:ascii="Times New Roman" w:hAnsi="Times New Roman" w:cs="Times New Roman"/>
          <w:color w:val="000000"/>
          <w:sz w:val="24"/>
          <w:szCs w:val="24"/>
        </w:rPr>
        <w:t>Gvozdenovo</w:t>
      </w:r>
      <w:proofErr w:type="spellEnd"/>
      <w:r w:rsidRPr="007B6ECB">
        <w:rPr>
          <w:rFonts w:ascii="Times New Roman" w:hAnsi="Times New Roman" w:cs="Times New Roman"/>
          <w:color w:val="000000"/>
          <w:sz w:val="24"/>
          <w:szCs w:val="24"/>
        </w:rPr>
        <w:t xml:space="preserve">-Kamenar, </w:t>
      </w:r>
      <w:proofErr w:type="spellStart"/>
      <w:r w:rsidRPr="007B6ECB">
        <w:rPr>
          <w:rFonts w:ascii="Times New Roman" w:hAnsi="Times New Roman" w:cs="Times New Roman"/>
          <w:color w:val="000000"/>
          <w:sz w:val="24"/>
          <w:szCs w:val="24"/>
        </w:rPr>
        <w:t>Šubićevac</w:t>
      </w:r>
      <w:proofErr w:type="spellEnd"/>
      <w:r w:rsidRPr="007B6ECB">
        <w:rPr>
          <w:rFonts w:ascii="Times New Roman" w:hAnsi="Times New Roman" w:cs="Times New Roman"/>
          <w:color w:val="000000"/>
          <w:sz w:val="24"/>
          <w:szCs w:val="24"/>
        </w:rPr>
        <w:t xml:space="preserve">, uz obalu kanala sv. Ante, </w:t>
      </w:r>
      <w:proofErr w:type="spellStart"/>
      <w:r w:rsidRPr="007B6ECB">
        <w:rPr>
          <w:rFonts w:ascii="Times New Roman" w:hAnsi="Times New Roman" w:cs="Times New Roman"/>
          <w:color w:val="000000"/>
          <w:sz w:val="24"/>
          <w:szCs w:val="24"/>
        </w:rPr>
        <w:t>Jelinjaka</w:t>
      </w:r>
      <w:proofErr w:type="spellEnd"/>
      <w:r w:rsidRPr="007B6ECB">
        <w:rPr>
          <w:rFonts w:ascii="Times New Roman" w:hAnsi="Times New Roman" w:cs="Times New Roman"/>
          <w:color w:val="000000"/>
          <w:sz w:val="24"/>
          <w:szCs w:val="24"/>
        </w:rPr>
        <w:t xml:space="preserve">, područje Tanke </w:t>
      </w:r>
      <w:proofErr w:type="spellStart"/>
      <w:r w:rsidRPr="007B6ECB">
        <w:rPr>
          <w:rFonts w:ascii="Times New Roman" w:hAnsi="Times New Roman" w:cs="Times New Roman"/>
          <w:color w:val="000000"/>
          <w:sz w:val="24"/>
          <w:szCs w:val="24"/>
        </w:rPr>
        <w:t>Punte</w:t>
      </w:r>
      <w:proofErr w:type="spellEnd"/>
      <w:r w:rsidRPr="007B6ECB">
        <w:rPr>
          <w:rFonts w:ascii="Times New Roman" w:hAnsi="Times New Roman" w:cs="Times New Roman"/>
          <w:color w:val="000000"/>
          <w:sz w:val="24"/>
          <w:szCs w:val="24"/>
        </w:rPr>
        <w:t xml:space="preserve">  na Brodarici, jugoistočna strana </w:t>
      </w:r>
      <w:proofErr w:type="spellStart"/>
      <w:r w:rsidRPr="007B6ECB">
        <w:rPr>
          <w:rFonts w:ascii="Times New Roman" w:hAnsi="Times New Roman" w:cs="Times New Roman"/>
          <w:color w:val="000000"/>
          <w:sz w:val="24"/>
          <w:szCs w:val="24"/>
        </w:rPr>
        <w:t>Jadrtovca</w:t>
      </w:r>
      <w:proofErr w:type="spellEnd"/>
      <w:r w:rsidRPr="007B6ECB">
        <w:rPr>
          <w:rFonts w:ascii="Times New Roman" w:hAnsi="Times New Roman" w:cs="Times New Roman"/>
          <w:color w:val="000000"/>
          <w:sz w:val="24"/>
          <w:szCs w:val="24"/>
        </w:rPr>
        <w:t xml:space="preserve">, Vrpolje, Dubrava, </w:t>
      </w:r>
      <w:proofErr w:type="spellStart"/>
      <w:r w:rsidRPr="007B6ECB">
        <w:rPr>
          <w:rFonts w:ascii="Times New Roman" w:hAnsi="Times New Roman" w:cs="Times New Roman"/>
          <w:color w:val="000000"/>
          <w:sz w:val="24"/>
          <w:szCs w:val="24"/>
        </w:rPr>
        <w:t>Lozovac</w:t>
      </w:r>
      <w:proofErr w:type="spellEnd"/>
      <w:r w:rsidRPr="007B6ECB">
        <w:rPr>
          <w:rFonts w:ascii="Times New Roman" w:hAnsi="Times New Roman" w:cs="Times New Roman"/>
          <w:color w:val="000000"/>
          <w:sz w:val="24"/>
          <w:szCs w:val="24"/>
        </w:rPr>
        <w:t xml:space="preserve"> te na otocima Zlarin, </w:t>
      </w:r>
      <w:proofErr w:type="spellStart"/>
      <w:r w:rsidRPr="007B6ECB">
        <w:rPr>
          <w:rFonts w:ascii="Times New Roman" w:hAnsi="Times New Roman" w:cs="Times New Roman"/>
          <w:color w:val="000000"/>
          <w:sz w:val="24"/>
          <w:szCs w:val="24"/>
        </w:rPr>
        <w:t>Žirje</w:t>
      </w:r>
      <w:proofErr w:type="spellEnd"/>
      <w:r w:rsidRPr="007B6ECB">
        <w:rPr>
          <w:rFonts w:ascii="Times New Roman" w:hAnsi="Times New Roman" w:cs="Times New Roman"/>
          <w:color w:val="000000"/>
          <w:sz w:val="24"/>
          <w:szCs w:val="24"/>
        </w:rPr>
        <w:t xml:space="preserve"> i </w:t>
      </w:r>
      <w:proofErr w:type="spellStart"/>
      <w:r w:rsidRPr="007B6ECB">
        <w:rPr>
          <w:rFonts w:ascii="Times New Roman" w:hAnsi="Times New Roman" w:cs="Times New Roman"/>
          <w:color w:val="000000"/>
          <w:sz w:val="24"/>
          <w:szCs w:val="24"/>
        </w:rPr>
        <w:t>Obonjan</w:t>
      </w:r>
      <w:proofErr w:type="spellEnd"/>
      <w:r w:rsidRPr="007B6ECB">
        <w:rPr>
          <w:rFonts w:ascii="Times New Roman" w:hAnsi="Times New Roman" w:cs="Times New Roman"/>
          <w:color w:val="000000"/>
          <w:sz w:val="24"/>
          <w:szCs w:val="24"/>
        </w:rPr>
        <w:t>.</w:t>
      </w:r>
      <w:r w:rsidR="00D519FA" w:rsidRPr="007B6ECB">
        <w:rPr>
          <w:rFonts w:ascii="Times New Roman" w:hAnsi="Times New Roman" w:cs="Times New Roman"/>
          <w:color w:val="000000"/>
          <w:sz w:val="24"/>
          <w:szCs w:val="24"/>
        </w:rPr>
        <w:t xml:space="preserve"> </w:t>
      </w:r>
      <w:r w:rsidR="008E4D5A" w:rsidRPr="007B6ECB">
        <w:rPr>
          <w:rFonts w:ascii="Times New Roman" w:hAnsi="Times New Roman" w:cs="Times New Roman"/>
          <w:color w:val="000000"/>
          <w:sz w:val="24"/>
          <w:szCs w:val="24"/>
        </w:rPr>
        <w:t>P</w:t>
      </w:r>
      <w:r w:rsidRPr="007B6ECB">
        <w:rPr>
          <w:rFonts w:ascii="Times New Roman" w:hAnsi="Times New Roman" w:cs="Times New Roman"/>
          <w:color w:val="000000"/>
          <w:sz w:val="24"/>
          <w:szCs w:val="24"/>
        </w:rPr>
        <w:t>odruč</w:t>
      </w:r>
      <w:r w:rsidR="008E4D5A" w:rsidRPr="007B6ECB">
        <w:rPr>
          <w:rFonts w:ascii="Times New Roman" w:hAnsi="Times New Roman" w:cs="Times New Roman"/>
          <w:color w:val="000000"/>
          <w:sz w:val="24"/>
          <w:szCs w:val="24"/>
        </w:rPr>
        <w:t>j</w:t>
      </w:r>
      <w:r w:rsidRPr="007B6ECB">
        <w:rPr>
          <w:rFonts w:ascii="Times New Roman" w:hAnsi="Times New Roman" w:cs="Times New Roman"/>
          <w:color w:val="000000"/>
          <w:sz w:val="24"/>
          <w:szCs w:val="24"/>
        </w:rPr>
        <w:t>a koj</w:t>
      </w:r>
      <w:r w:rsidR="008E4D5A" w:rsidRPr="007B6ECB">
        <w:rPr>
          <w:rFonts w:ascii="Times New Roman" w:hAnsi="Times New Roman" w:cs="Times New Roman"/>
          <w:color w:val="000000"/>
          <w:sz w:val="24"/>
          <w:szCs w:val="24"/>
        </w:rPr>
        <w:t>a</w:t>
      </w:r>
      <w:r w:rsidRPr="007B6ECB">
        <w:rPr>
          <w:rFonts w:ascii="Times New Roman" w:hAnsi="Times New Roman" w:cs="Times New Roman"/>
          <w:color w:val="000000"/>
          <w:sz w:val="24"/>
          <w:szCs w:val="24"/>
        </w:rPr>
        <w:t xml:space="preserve"> su tijekom prošle</w:t>
      </w:r>
      <w:r w:rsidR="008E4D5A" w:rsidRPr="007B6ECB">
        <w:rPr>
          <w:rFonts w:ascii="Times New Roman" w:hAnsi="Times New Roman" w:cs="Times New Roman"/>
          <w:color w:val="000000"/>
          <w:sz w:val="24"/>
          <w:szCs w:val="24"/>
        </w:rPr>
        <w:t>,</w:t>
      </w:r>
      <w:r w:rsidRPr="007B6ECB">
        <w:rPr>
          <w:rFonts w:ascii="Times New Roman" w:hAnsi="Times New Roman" w:cs="Times New Roman"/>
          <w:color w:val="000000"/>
          <w:sz w:val="24"/>
          <w:szCs w:val="24"/>
        </w:rPr>
        <w:t xml:space="preserve"> kao i u ranijim godinama bil</w:t>
      </w:r>
      <w:r w:rsidR="008E4D5A" w:rsidRPr="007B6ECB">
        <w:rPr>
          <w:rFonts w:ascii="Times New Roman" w:hAnsi="Times New Roman" w:cs="Times New Roman"/>
          <w:color w:val="000000"/>
          <w:sz w:val="24"/>
          <w:szCs w:val="24"/>
        </w:rPr>
        <w:t xml:space="preserve">a </w:t>
      </w:r>
      <w:r w:rsidRPr="007B6ECB">
        <w:rPr>
          <w:rFonts w:ascii="Times New Roman" w:hAnsi="Times New Roman" w:cs="Times New Roman"/>
          <w:color w:val="000000"/>
          <w:sz w:val="24"/>
          <w:szCs w:val="24"/>
        </w:rPr>
        <w:t>opožaren</w:t>
      </w:r>
      <w:r w:rsidR="008E4D5A" w:rsidRPr="007B6ECB">
        <w:rPr>
          <w:rFonts w:ascii="Times New Roman" w:hAnsi="Times New Roman" w:cs="Times New Roman"/>
          <w:color w:val="000000"/>
          <w:sz w:val="24"/>
          <w:szCs w:val="24"/>
        </w:rPr>
        <w:t>a,</w:t>
      </w:r>
      <w:r w:rsidRPr="007B6ECB">
        <w:rPr>
          <w:rFonts w:ascii="Times New Roman" w:hAnsi="Times New Roman" w:cs="Times New Roman"/>
          <w:color w:val="000000"/>
          <w:sz w:val="24"/>
          <w:szCs w:val="24"/>
        </w:rPr>
        <w:t xml:space="preserve"> u najvećoj mjeri nisu kvalitetno sanirana i očišćena od nagorenih stabala i ostalog gorivog materijala</w:t>
      </w:r>
      <w:r w:rsidR="008E4D5A" w:rsidRPr="007B6ECB">
        <w:rPr>
          <w:rFonts w:ascii="Times New Roman" w:hAnsi="Times New Roman" w:cs="Times New Roman"/>
          <w:color w:val="000000"/>
          <w:sz w:val="24"/>
          <w:szCs w:val="24"/>
        </w:rPr>
        <w:t xml:space="preserve">. Što će otežati gašenje, </w:t>
      </w:r>
      <w:r w:rsidRPr="007B6ECB">
        <w:rPr>
          <w:rFonts w:ascii="Times New Roman" w:hAnsi="Times New Roman" w:cs="Times New Roman"/>
          <w:color w:val="000000"/>
          <w:sz w:val="24"/>
          <w:szCs w:val="24"/>
        </w:rPr>
        <w:t>eventualn</w:t>
      </w:r>
      <w:r w:rsidR="008E4D5A" w:rsidRPr="007B6ECB">
        <w:rPr>
          <w:rFonts w:ascii="Times New Roman" w:hAnsi="Times New Roman" w:cs="Times New Roman"/>
          <w:color w:val="000000"/>
          <w:sz w:val="24"/>
          <w:szCs w:val="24"/>
        </w:rPr>
        <w:t>ih,</w:t>
      </w:r>
      <w:r w:rsidRPr="007B6ECB">
        <w:rPr>
          <w:rFonts w:ascii="Times New Roman" w:hAnsi="Times New Roman" w:cs="Times New Roman"/>
          <w:color w:val="000000"/>
          <w:sz w:val="24"/>
          <w:szCs w:val="24"/>
        </w:rPr>
        <w:t xml:space="preserve"> novonastalih požara na tim p</w:t>
      </w:r>
      <w:r w:rsidR="008E4D5A" w:rsidRPr="007B6ECB">
        <w:rPr>
          <w:rFonts w:ascii="Times New Roman" w:hAnsi="Times New Roman" w:cs="Times New Roman"/>
          <w:color w:val="000000"/>
          <w:sz w:val="24"/>
          <w:szCs w:val="24"/>
        </w:rPr>
        <w:t>odručjima.</w:t>
      </w:r>
      <w:r w:rsidRPr="007B6ECB">
        <w:rPr>
          <w:rFonts w:ascii="Times New Roman" w:hAnsi="Times New Roman" w:cs="Times New Roman"/>
          <w:color w:val="000000"/>
          <w:sz w:val="24"/>
          <w:szCs w:val="24"/>
        </w:rPr>
        <w:t>.</w:t>
      </w:r>
    </w:p>
    <w:p w14:paraId="26C6781F" w14:textId="79CEB8C9" w:rsidR="00D519FA" w:rsidRPr="007B6ECB" w:rsidRDefault="00D519FA" w:rsidP="00D519FA">
      <w:pPr>
        <w:jc w:val="both"/>
        <w:rPr>
          <w:rFonts w:ascii="Times New Roman" w:hAnsi="Times New Roman" w:cs="Times New Roman"/>
          <w:b/>
          <w:color w:val="000000"/>
          <w:sz w:val="24"/>
          <w:szCs w:val="24"/>
        </w:rPr>
      </w:pPr>
      <w:bookmarkStart w:id="10" w:name="_Hlk7082012"/>
      <w:bookmarkStart w:id="11" w:name="_Hlk7005891"/>
      <w:r w:rsidRPr="007B6ECB">
        <w:rPr>
          <w:rFonts w:ascii="Times New Roman" w:hAnsi="Times New Roman" w:cs="Times New Roman"/>
          <w:b/>
          <w:color w:val="000000"/>
          <w:sz w:val="24"/>
          <w:szCs w:val="24"/>
        </w:rPr>
        <w:t>Uzroci nastanka požara na otvorenom prostoru</w:t>
      </w:r>
    </w:p>
    <w:p w14:paraId="098F93AC" w14:textId="37FA4A52" w:rsidR="00D519FA" w:rsidRPr="007B6ECB" w:rsidRDefault="00D519FA" w:rsidP="00D519FA">
      <w:pPr>
        <w:jc w:val="both"/>
        <w:rPr>
          <w:rFonts w:ascii="Times New Roman" w:hAnsi="Times New Roman" w:cs="Times New Roman"/>
          <w:color w:val="000000"/>
          <w:sz w:val="24"/>
          <w:szCs w:val="24"/>
        </w:rPr>
      </w:pPr>
      <w:r w:rsidRPr="007B6ECB">
        <w:rPr>
          <w:rFonts w:ascii="Times New Roman" w:hAnsi="Times New Roman" w:cs="Times New Roman"/>
          <w:color w:val="000000"/>
          <w:sz w:val="24"/>
          <w:szCs w:val="24"/>
        </w:rPr>
        <w:t xml:space="preserve">U većini slučajeva nema službeno utvrđenih razloga nastanka požara na otvorenom prostoru. Ipak iskustveno, najveći broj požara nastaje zbog neodgovorne uporabe otvorenog plamena prilikom  spaljivanju biljnog otpada i nepoštivanja Odluke o mjerama zaštite od požara na otvorenom prostoru. Na području </w:t>
      </w:r>
      <w:r w:rsidR="008E4D5A" w:rsidRPr="007B6ECB">
        <w:rPr>
          <w:rFonts w:ascii="Times New Roman" w:hAnsi="Times New Roman" w:cs="Times New Roman"/>
          <w:color w:val="000000"/>
          <w:sz w:val="24"/>
          <w:szCs w:val="24"/>
        </w:rPr>
        <w:t>G</w:t>
      </w:r>
      <w:r w:rsidRPr="007B6ECB">
        <w:rPr>
          <w:rFonts w:ascii="Times New Roman" w:hAnsi="Times New Roman" w:cs="Times New Roman"/>
          <w:color w:val="000000"/>
          <w:sz w:val="24"/>
          <w:szCs w:val="24"/>
        </w:rPr>
        <w:t>rada Šibenika često dolazi do grmljavinskih oluja bez kiše što je</w:t>
      </w:r>
      <w:r w:rsidR="008E4D5A" w:rsidRPr="007B6ECB">
        <w:rPr>
          <w:rFonts w:ascii="Times New Roman" w:hAnsi="Times New Roman" w:cs="Times New Roman"/>
          <w:color w:val="000000"/>
          <w:sz w:val="24"/>
          <w:szCs w:val="24"/>
        </w:rPr>
        <w:t xml:space="preserve">, također, </w:t>
      </w:r>
      <w:r w:rsidRPr="007B6ECB">
        <w:rPr>
          <w:rFonts w:ascii="Times New Roman" w:hAnsi="Times New Roman" w:cs="Times New Roman"/>
          <w:color w:val="000000"/>
          <w:sz w:val="24"/>
          <w:szCs w:val="24"/>
        </w:rPr>
        <w:t xml:space="preserve">čest razlog za nastanak požara posebno u ljetnom periodu. Niskonaponska električna mreža </w:t>
      </w:r>
      <w:r w:rsidR="008E4D5A" w:rsidRPr="007B6ECB">
        <w:rPr>
          <w:rFonts w:ascii="Times New Roman" w:hAnsi="Times New Roman" w:cs="Times New Roman"/>
          <w:color w:val="000000"/>
          <w:sz w:val="24"/>
          <w:szCs w:val="24"/>
        </w:rPr>
        <w:t xml:space="preserve">tek </w:t>
      </w:r>
      <w:r w:rsidRPr="007B6ECB">
        <w:rPr>
          <w:rFonts w:ascii="Times New Roman" w:hAnsi="Times New Roman" w:cs="Times New Roman"/>
          <w:color w:val="000000"/>
          <w:sz w:val="24"/>
          <w:szCs w:val="24"/>
        </w:rPr>
        <w:t xml:space="preserve">malim dijelom je podzemna, </w:t>
      </w:r>
      <w:r w:rsidR="008E4D5A" w:rsidRPr="007B6ECB">
        <w:rPr>
          <w:rFonts w:ascii="Times New Roman" w:hAnsi="Times New Roman" w:cs="Times New Roman"/>
          <w:color w:val="000000"/>
          <w:sz w:val="24"/>
          <w:szCs w:val="24"/>
        </w:rPr>
        <w:t xml:space="preserve">a </w:t>
      </w:r>
      <w:r w:rsidRPr="007B6ECB">
        <w:rPr>
          <w:rFonts w:ascii="Times New Roman" w:hAnsi="Times New Roman" w:cs="Times New Roman"/>
          <w:color w:val="000000"/>
          <w:sz w:val="24"/>
          <w:szCs w:val="24"/>
        </w:rPr>
        <w:t>veći dio je na drvenim odnosno betonskim stupovima</w:t>
      </w:r>
      <w:r w:rsidR="008E4D5A" w:rsidRPr="007B6ECB">
        <w:rPr>
          <w:rFonts w:ascii="Times New Roman" w:hAnsi="Times New Roman" w:cs="Times New Roman"/>
          <w:color w:val="000000"/>
          <w:sz w:val="24"/>
          <w:szCs w:val="24"/>
        </w:rPr>
        <w:t>.</w:t>
      </w:r>
      <w:r w:rsidRPr="007B6ECB">
        <w:rPr>
          <w:rFonts w:ascii="Times New Roman" w:hAnsi="Times New Roman" w:cs="Times New Roman"/>
          <w:color w:val="000000"/>
          <w:sz w:val="24"/>
          <w:szCs w:val="24"/>
        </w:rPr>
        <w:t xml:space="preserve"> </w:t>
      </w:r>
      <w:r w:rsidR="008E4D5A" w:rsidRPr="007B6ECB">
        <w:rPr>
          <w:rFonts w:ascii="Times New Roman" w:hAnsi="Times New Roman" w:cs="Times New Roman"/>
          <w:color w:val="000000"/>
          <w:sz w:val="24"/>
          <w:szCs w:val="24"/>
        </w:rPr>
        <w:t xml:space="preserve">Tijekom vremenskih nepogoda praćenih jakim vjetrom najčešće dolazi do iskrenja između nadzemnih električnih vodova, a potom i požara na drvenim stupovima. </w:t>
      </w:r>
      <w:r w:rsidR="00B7574F" w:rsidRPr="007B6ECB">
        <w:rPr>
          <w:rFonts w:ascii="Times New Roman" w:hAnsi="Times New Roman" w:cs="Times New Roman"/>
          <w:color w:val="000000"/>
          <w:sz w:val="24"/>
          <w:szCs w:val="24"/>
        </w:rPr>
        <w:t xml:space="preserve">Područje zaštitne trase </w:t>
      </w:r>
      <w:r w:rsidRPr="007B6ECB">
        <w:rPr>
          <w:rFonts w:ascii="Times New Roman" w:hAnsi="Times New Roman" w:cs="Times New Roman"/>
          <w:color w:val="000000"/>
          <w:sz w:val="24"/>
          <w:szCs w:val="24"/>
        </w:rPr>
        <w:t>ispod dalekovoda</w:t>
      </w:r>
      <w:r w:rsidR="00B7574F" w:rsidRPr="007B6ECB">
        <w:rPr>
          <w:rFonts w:ascii="Times New Roman" w:hAnsi="Times New Roman" w:cs="Times New Roman"/>
          <w:color w:val="000000"/>
          <w:sz w:val="24"/>
          <w:szCs w:val="24"/>
        </w:rPr>
        <w:t xml:space="preserve"> često</w:t>
      </w:r>
      <w:r w:rsidRPr="007B6ECB">
        <w:rPr>
          <w:rFonts w:ascii="Times New Roman" w:hAnsi="Times New Roman" w:cs="Times New Roman"/>
          <w:color w:val="000000"/>
          <w:sz w:val="24"/>
          <w:szCs w:val="24"/>
        </w:rPr>
        <w:t xml:space="preserve"> </w:t>
      </w:r>
      <w:r w:rsidR="00B7574F" w:rsidRPr="007B6ECB">
        <w:rPr>
          <w:rFonts w:ascii="Times New Roman" w:hAnsi="Times New Roman" w:cs="Times New Roman"/>
          <w:color w:val="000000"/>
          <w:sz w:val="24"/>
          <w:szCs w:val="24"/>
        </w:rPr>
        <w:t>je</w:t>
      </w:r>
      <w:r w:rsidRPr="007B6ECB">
        <w:rPr>
          <w:rFonts w:ascii="Times New Roman" w:hAnsi="Times New Roman" w:cs="Times New Roman"/>
          <w:color w:val="000000"/>
          <w:sz w:val="24"/>
          <w:szCs w:val="24"/>
        </w:rPr>
        <w:t xml:space="preserve"> nedovoljno</w:t>
      </w:r>
      <w:r w:rsidR="00B7574F" w:rsidRPr="007B6ECB">
        <w:rPr>
          <w:rFonts w:ascii="Times New Roman" w:hAnsi="Times New Roman" w:cs="Times New Roman"/>
          <w:color w:val="000000"/>
          <w:sz w:val="24"/>
          <w:szCs w:val="24"/>
        </w:rPr>
        <w:t xml:space="preserve"> očišćeno </w:t>
      </w:r>
      <w:r w:rsidRPr="007B6ECB">
        <w:rPr>
          <w:rFonts w:ascii="Times New Roman" w:hAnsi="Times New Roman" w:cs="Times New Roman"/>
          <w:color w:val="000000"/>
          <w:sz w:val="24"/>
          <w:szCs w:val="24"/>
        </w:rPr>
        <w:t>od raslinja</w:t>
      </w:r>
      <w:r w:rsidR="00B7574F" w:rsidRPr="007B6ECB">
        <w:rPr>
          <w:rFonts w:ascii="Times New Roman" w:hAnsi="Times New Roman" w:cs="Times New Roman"/>
          <w:color w:val="000000"/>
          <w:sz w:val="24"/>
          <w:szCs w:val="24"/>
        </w:rPr>
        <w:t xml:space="preserve"> što također predstavlja</w:t>
      </w:r>
      <w:r w:rsidRPr="007B6ECB">
        <w:rPr>
          <w:rFonts w:ascii="Times New Roman" w:hAnsi="Times New Roman" w:cs="Times New Roman"/>
          <w:color w:val="000000"/>
          <w:sz w:val="24"/>
          <w:szCs w:val="24"/>
        </w:rPr>
        <w:t xml:space="preserve"> </w:t>
      </w:r>
      <w:r w:rsidR="00B7574F" w:rsidRPr="007B6ECB">
        <w:rPr>
          <w:rFonts w:ascii="Times New Roman" w:hAnsi="Times New Roman" w:cs="Times New Roman"/>
          <w:color w:val="000000"/>
          <w:sz w:val="24"/>
          <w:szCs w:val="24"/>
        </w:rPr>
        <w:t xml:space="preserve">potencijalni izvor </w:t>
      </w:r>
      <w:r w:rsidRPr="007B6ECB">
        <w:rPr>
          <w:rFonts w:ascii="Times New Roman" w:hAnsi="Times New Roman" w:cs="Times New Roman"/>
          <w:color w:val="000000"/>
          <w:sz w:val="24"/>
          <w:szCs w:val="24"/>
        </w:rPr>
        <w:t>nastanka požara na otvorenom prostoru.</w:t>
      </w:r>
    </w:p>
    <w:bookmarkEnd w:id="10"/>
    <w:bookmarkEnd w:id="11"/>
    <w:p w14:paraId="5DFB3CAC" w14:textId="0E232892" w:rsidR="00D519FA" w:rsidRPr="007B6ECB" w:rsidRDefault="00D519FA" w:rsidP="00D519FA">
      <w:pPr>
        <w:jc w:val="both"/>
        <w:rPr>
          <w:rFonts w:ascii="Times New Roman" w:hAnsi="Times New Roman" w:cs="Times New Roman"/>
          <w:color w:val="000000"/>
          <w:sz w:val="24"/>
          <w:szCs w:val="24"/>
        </w:rPr>
      </w:pPr>
      <w:r w:rsidRPr="007B6ECB">
        <w:rPr>
          <w:rFonts w:ascii="Times New Roman" w:hAnsi="Times New Roman" w:cs="Times New Roman"/>
          <w:b/>
          <w:color w:val="000000"/>
          <w:sz w:val="24"/>
          <w:szCs w:val="24"/>
        </w:rPr>
        <w:t>Z</w:t>
      </w:r>
      <w:r w:rsidR="006B0A32" w:rsidRPr="007B6ECB">
        <w:rPr>
          <w:rFonts w:ascii="Times New Roman" w:hAnsi="Times New Roman" w:cs="Times New Roman"/>
          <w:b/>
          <w:color w:val="000000"/>
          <w:sz w:val="24"/>
          <w:szCs w:val="24"/>
        </w:rPr>
        <w:t>aključak:</w:t>
      </w:r>
      <w:r w:rsidRPr="007B6ECB">
        <w:rPr>
          <w:rFonts w:ascii="Times New Roman" w:hAnsi="Times New Roman" w:cs="Times New Roman"/>
          <w:b/>
          <w:color w:val="000000"/>
          <w:sz w:val="24"/>
          <w:szCs w:val="24"/>
        </w:rPr>
        <w:t xml:space="preserve"> </w:t>
      </w:r>
    </w:p>
    <w:p w14:paraId="17D150AF" w14:textId="77777777" w:rsidR="003547C4" w:rsidRPr="007B6ECB" w:rsidRDefault="00523C88" w:rsidP="001E1CB7">
      <w:pPr>
        <w:jc w:val="both"/>
        <w:rPr>
          <w:rFonts w:ascii="Times New Roman" w:hAnsi="Times New Roman" w:cs="Times New Roman"/>
          <w:sz w:val="24"/>
          <w:szCs w:val="24"/>
        </w:rPr>
      </w:pPr>
      <w:r w:rsidRPr="007B6ECB">
        <w:rPr>
          <w:rFonts w:ascii="Times New Roman" w:hAnsi="Times New Roman" w:cs="Times New Roman"/>
          <w:sz w:val="24"/>
          <w:szCs w:val="24"/>
        </w:rPr>
        <w:t>A</w:t>
      </w:r>
      <w:r w:rsidR="006B0A32" w:rsidRPr="007B6ECB">
        <w:rPr>
          <w:rFonts w:ascii="Times New Roman" w:hAnsi="Times New Roman" w:cs="Times New Roman"/>
          <w:sz w:val="24"/>
          <w:szCs w:val="24"/>
        </w:rPr>
        <w:t>nalizom</w:t>
      </w:r>
      <w:r w:rsidRPr="007B6ECB">
        <w:rPr>
          <w:rFonts w:ascii="Times New Roman" w:hAnsi="Times New Roman" w:cs="Times New Roman"/>
          <w:sz w:val="24"/>
          <w:szCs w:val="24"/>
        </w:rPr>
        <w:t xml:space="preserve"> rada i funkcioniranja operativnih snaga vatrogastva </w:t>
      </w:r>
      <w:r w:rsidR="00063C48" w:rsidRPr="007B6ECB">
        <w:rPr>
          <w:rFonts w:ascii="Times New Roman" w:hAnsi="Times New Roman" w:cs="Times New Roman"/>
          <w:sz w:val="24"/>
          <w:szCs w:val="24"/>
        </w:rPr>
        <w:t xml:space="preserve">u 2023. godini, </w:t>
      </w:r>
      <w:r w:rsidR="00D519FA" w:rsidRPr="007B6ECB">
        <w:rPr>
          <w:rFonts w:ascii="Times New Roman" w:hAnsi="Times New Roman" w:cs="Times New Roman"/>
          <w:sz w:val="24"/>
          <w:szCs w:val="24"/>
        </w:rPr>
        <w:t>prikaz</w:t>
      </w:r>
      <w:r w:rsidR="00063C48" w:rsidRPr="007B6ECB">
        <w:rPr>
          <w:rFonts w:ascii="Times New Roman" w:hAnsi="Times New Roman" w:cs="Times New Roman"/>
          <w:sz w:val="24"/>
          <w:szCs w:val="24"/>
        </w:rPr>
        <w:t>ana</w:t>
      </w:r>
      <w:r w:rsidR="00B72B03" w:rsidRPr="007B6ECB">
        <w:rPr>
          <w:rFonts w:ascii="Times New Roman" w:hAnsi="Times New Roman" w:cs="Times New Roman"/>
          <w:sz w:val="24"/>
          <w:szCs w:val="24"/>
        </w:rPr>
        <w:t xml:space="preserve"> je</w:t>
      </w:r>
      <w:r w:rsidR="00D519FA" w:rsidRPr="007B6ECB">
        <w:rPr>
          <w:rFonts w:ascii="Times New Roman" w:hAnsi="Times New Roman" w:cs="Times New Roman"/>
          <w:sz w:val="24"/>
          <w:szCs w:val="24"/>
        </w:rPr>
        <w:t xml:space="preserve"> organiz</w:t>
      </w:r>
      <w:r w:rsidR="00B7574F" w:rsidRPr="007B6ECB">
        <w:rPr>
          <w:rFonts w:ascii="Times New Roman" w:hAnsi="Times New Roman" w:cs="Times New Roman"/>
          <w:sz w:val="24"/>
          <w:szCs w:val="24"/>
        </w:rPr>
        <w:t>acij</w:t>
      </w:r>
      <w:r w:rsidR="00B72B03" w:rsidRPr="007B6ECB">
        <w:rPr>
          <w:rFonts w:ascii="Times New Roman" w:hAnsi="Times New Roman" w:cs="Times New Roman"/>
          <w:sz w:val="24"/>
          <w:szCs w:val="24"/>
        </w:rPr>
        <w:t>a</w:t>
      </w:r>
      <w:r w:rsidR="00B7574F" w:rsidRPr="007B6ECB">
        <w:rPr>
          <w:rFonts w:ascii="Times New Roman" w:hAnsi="Times New Roman" w:cs="Times New Roman"/>
          <w:sz w:val="24"/>
          <w:szCs w:val="24"/>
        </w:rPr>
        <w:t xml:space="preserve"> </w:t>
      </w:r>
      <w:r w:rsidR="00D519FA" w:rsidRPr="007B6ECB">
        <w:rPr>
          <w:rFonts w:ascii="Times New Roman" w:hAnsi="Times New Roman" w:cs="Times New Roman"/>
          <w:sz w:val="24"/>
          <w:szCs w:val="24"/>
        </w:rPr>
        <w:t>vatrogasnih postrojbi</w:t>
      </w:r>
      <w:r w:rsidR="00063C48" w:rsidRPr="007B6ECB">
        <w:rPr>
          <w:rFonts w:ascii="Times New Roman" w:hAnsi="Times New Roman" w:cs="Times New Roman"/>
          <w:sz w:val="24"/>
          <w:szCs w:val="24"/>
        </w:rPr>
        <w:t xml:space="preserve">, </w:t>
      </w:r>
      <w:r w:rsidR="00D519FA" w:rsidRPr="007B6ECB">
        <w:rPr>
          <w:rFonts w:ascii="Times New Roman" w:hAnsi="Times New Roman" w:cs="Times New Roman"/>
          <w:sz w:val="24"/>
          <w:szCs w:val="24"/>
        </w:rPr>
        <w:t>vatrogasne opreme s kojom</w:t>
      </w:r>
      <w:r w:rsidR="00B7574F" w:rsidRPr="007B6ECB">
        <w:rPr>
          <w:rFonts w:ascii="Times New Roman" w:hAnsi="Times New Roman" w:cs="Times New Roman"/>
          <w:sz w:val="24"/>
          <w:szCs w:val="24"/>
        </w:rPr>
        <w:t xml:space="preserve"> vatrogasci</w:t>
      </w:r>
      <w:r w:rsidR="00D519FA" w:rsidRPr="007B6ECB">
        <w:rPr>
          <w:rFonts w:ascii="Times New Roman" w:hAnsi="Times New Roman" w:cs="Times New Roman"/>
          <w:sz w:val="24"/>
          <w:szCs w:val="24"/>
        </w:rPr>
        <w:t xml:space="preserve"> raspolažu, broj</w:t>
      </w:r>
      <w:r w:rsidR="00B7574F" w:rsidRPr="007B6ECB">
        <w:rPr>
          <w:rFonts w:ascii="Times New Roman" w:hAnsi="Times New Roman" w:cs="Times New Roman"/>
          <w:sz w:val="24"/>
          <w:szCs w:val="24"/>
        </w:rPr>
        <w:t xml:space="preserve"> </w:t>
      </w:r>
      <w:r w:rsidR="00D519FA" w:rsidRPr="007B6ECB">
        <w:rPr>
          <w:rFonts w:ascii="Times New Roman" w:hAnsi="Times New Roman" w:cs="Times New Roman"/>
          <w:sz w:val="24"/>
          <w:szCs w:val="24"/>
        </w:rPr>
        <w:t>vatrogasnih intervencija s usporedbom za isto razdoblje u 2022. god</w:t>
      </w:r>
      <w:r w:rsidR="00B7574F" w:rsidRPr="007B6ECB">
        <w:rPr>
          <w:rFonts w:ascii="Times New Roman" w:hAnsi="Times New Roman" w:cs="Times New Roman"/>
          <w:sz w:val="24"/>
          <w:szCs w:val="24"/>
        </w:rPr>
        <w:t>ini,</w:t>
      </w:r>
      <w:r w:rsidR="00D519FA" w:rsidRPr="007B6ECB">
        <w:rPr>
          <w:rFonts w:ascii="Times New Roman" w:hAnsi="Times New Roman" w:cs="Times New Roman"/>
          <w:sz w:val="24"/>
          <w:szCs w:val="24"/>
        </w:rPr>
        <w:t xml:space="preserve"> način dojave požara</w:t>
      </w:r>
      <w:r w:rsidR="00B72B03" w:rsidRPr="007B6ECB">
        <w:rPr>
          <w:rFonts w:ascii="Times New Roman" w:hAnsi="Times New Roman" w:cs="Times New Roman"/>
          <w:sz w:val="24"/>
          <w:szCs w:val="24"/>
        </w:rPr>
        <w:t xml:space="preserve">, </w:t>
      </w:r>
      <w:r w:rsidR="00D519FA" w:rsidRPr="007B6ECB">
        <w:rPr>
          <w:rFonts w:ascii="Times New Roman" w:hAnsi="Times New Roman" w:cs="Times New Roman"/>
          <w:sz w:val="24"/>
          <w:szCs w:val="24"/>
        </w:rPr>
        <w:t>uzbunjivanje vatrogasnih postrojbi,  način uključivanja fizičkih i pravnih osoba u akcije gašenja požara, stanje poljoprivrednih i šumskih površina</w:t>
      </w:r>
      <w:r w:rsidR="006B0A32" w:rsidRPr="007B6ECB">
        <w:rPr>
          <w:rFonts w:ascii="Times New Roman" w:hAnsi="Times New Roman" w:cs="Times New Roman"/>
          <w:sz w:val="24"/>
          <w:szCs w:val="24"/>
        </w:rPr>
        <w:t xml:space="preserve"> i </w:t>
      </w:r>
      <w:r w:rsidR="00D519FA" w:rsidRPr="007B6ECB">
        <w:rPr>
          <w:rFonts w:ascii="Times New Roman" w:hAnsi="Times New Roman" w:cs="Times New Roman"/>
          <w:sz w:val="24"/>
          <w:szCs w:val="24"/>
        </w:rPr>
        <w:t>uzroci nastanka požara na otvorenom prostoru</w:t>
      </w:r>
      <w:r w:rsidR="00B72B03" w:rsidRPr="007B6ECB">
        <w:rPr>
          <w:rFonts w:ascii="Times New Roman" w:hAnsi="Times New Roman" w:cs="Times New Roman"/>
          <w:sz w:val="24"/>
          <w:szCs w:val="24"/>
        </w:rPr>
        <w:t xml:space="preserve">. Utvrđeno je da gradonačelnik, odnosno gradsko vijeće u analiziranom razdoblju, donijelo svu potrebna dokumentaciju </w:t>
      </w:r>
      <w:r w:rsidR="00D519FA" w:rsidRPr="007B6ECB">
        <w:rPr>
          <w:rFonts w:ascii="Times New Roman" w:hAnsi="Times New Roman" w:cs="Times New Roman"/>
          <w:sz w:val="24"/>
          <w:szCs w:val="24"/>
        </w:rPr>
        <w:t>koj</w:t>
      </w:r>
      <w:r w:rsidR="00B72B03" w:rsidRPr="007B6ECB">
        <w:rPr>
          <w:rFonts w:ascii="Times New Roman" w:hAnsi="Times New Roman" w:cs="Times New Roman"/>
          <w:sz w:val="24"/>
          <w:szCs w:val="24"/>
        </w:rPr>
        <w:t>a</w:t>
      </w:r>
      <w:r w:rsidR="00D519FA" w:rsidRPr="007B6ECB">
        <w:rPr>
          <w:rFonts w:ascii="Times New Roman" w:hAnsi="Times New Roman" w:cs="Times New Roman"/>
          <w:sz w:val="24"/>
          <w:szCs w:val="24"/>
        </w:rPr>
        <w:t xml:space="preserve"> se odnos</w:t>
      </w:r>
      <w:r w:rsidR="00B72B03" w:rsidRPr="007B6ECB">
        <w:rPr>
          <w:rFonts w:ascii="Times New Roman" w:hAnsi="Times New Roman" w:cs="Times New Roman"/>
          <w:sz w:val="24"/>
          <w:szCs w:val="24"/>
        </w:rPr>
        <w:t>i</w:t>
      </w:r>
      <w:r w:rsidR="00D519FA" w:rsidRPr="007B6ECB">
        <w:rPr>
          <w:rFonts w:ascii="Times New Roman" w:hAnsi="Times New Roman" w:cs="Times New Roman"/>
          <w:sz w:val="24"/>
          <w:szCs w:val="24"/>
        </w:rPr>
        <w:t xml:space="preserve"> na zaštitu od požara</w:t>
      </w:r>
      <w:r w:rsidR="00B72B03" w:rsidRPr="007B6ECB">
        <w:rPr>
          <w:rFonts w:ascii="Times New Roman" w:hAnsi="Times New Roman" w:cs="Times New Roman"/>
          <w:sz w:val="24"/>
          <w:szCs w:val="24"/>
        </w:rPr>
        <w:t xml:space="preserve"> na području Grada Šibenika.</w:t>
      </w:r>
      <w:r w:rsidR="001E1CB7" w:rsidRPr="007B6ECB">
        <w:rPr>
          <w:rFonts w:ascii="Times New Roman" w:hAnsi="Times New Roman" w:cs="Times New Roman"/>
          <w:sz w:val="24"/>
          <w:szCs w:val="24"/>
        </w:rPr>
        <w:t xml:space="preserve"> </w:t>
      </w:r>
    </w:p>
    <w:p w14:paraId="7A2D9993" w14:textId="77777777" w:rsidR="006A116E" w:rsidRDefault="001E1CB7" w:rsidP="001E1CB7">
      <w:pPr>
        <w:jc w:val="both"/>
        <w:rPr>
          <w:rFonts w:ascii="Times New Roman" w:hAnsi="Times New Roman" w:cs="Times New Roman"/>
          <w:sz w:val="24"/>
          <w:szCs w:val="24"/>
        </w:rPr>
      </w:pPr>
      <w:r w:rsidRPr="007B6ECB">
        <w:rPr>
          <w:rFonts w:ascii="Times New Roman" w:hAnsi="Times New Roman" w:cs="Times New Roman"/>
          <w:sz w:val="24"/>
          <w:szCs w:val="24"/>
        </w:rPr>
        <w:t xml:space="preserve">U odnosu na popunjenost potrebnim brojem profesionalnih vatrogasaca koja je određena Planom zaštite od požara, utvrđeno je da </w:t>
      </w:r>
      <w:r w:rsidR="00D519FA" w:rsidRPr="007B6ECB">
        <w:rPr>
          <w:rFonts w:ascii="Times New Roman" w:hAnsi="Times New Roman" w:cs="Times New Roman"/>
          <w:sz w:val="24"/>
          <w:szCs w:val="24"/>
        </w:rPr>
        <w:t>nedostaje 6</w:t>
      </w:r>
      <w:r w:rsidRPr="007B6ECB">
        <w:rPr>
          <w:rFonts w:ascii="Times New Roman" w:hAnsi="Times New Roman" w:cs="Times New Roman"/>
          <w:sz w:val="24"/>
          <w:szCs w:val="24"/>
        </w:rPr>
        <w:t xml:space="preserve"> profesionalnih</w:t>
      </w:r>
      <w:r w:rsidR="00D519FA" w:rsidRPr="007B6ECB">
        <w:rPr>
          <w:rFonts w:ascii="Times New Roman" w:hAnsi="Times New Roman" w:cs="Times New Roman"/>
          <w:sz w:val="24"/>
          <w:szCs w:val="24"/>
        </w:rPr>
        <w:t xml:space="preserve"> vatrogasaca</w:t>
      </w:r>
      <w:r w:rsidR="004316B4" w:rsidRPr="007B6ECB">
        <w:rPr>
          <w:rFonts w:ascii="Times New Roman" w:hAnsi="Times New Roman" w:cs="Times New Roman"/>
          <w:sz w:val="24"/>
          <w:szCs w:val="24"/>
        </w:rPr>
        <w:t>,</w:t>
      </w:r>
      <w:r w:rsidR="00D519FA" w:rsidRPr="007B6ECB">
        <w:rPr>
          <w:rFonts w:ascii="Times New Roman" w:hAnsi="Times New Roman" w:cs="Times New Roman"/>
          <w:sz w:val="24"/>
          <w:szCs w:val="24"/>
        </w:rPr>
        <w:t xml:space="preserve"> </w:t>
      </w:r>
      <w:r w:rsidR="004316B4" w:rsidRPr="007B6ECB">
        <w:rPr>
          <w:rFonts w:ascii="Times New Roman" w:hAnsi="Times New Roman" w:cs="Times New Roman"/>
          <w:sz w:val="24"/>
          <w:szCs w:val="24"/>
        </w:rPr>
        <w:t>k</w:t>
      </w:r>
      <w:r w:rsidR="00D519FA" w:rsidRPr="007B6ECB">
        <w:rPr>
          <w:rFonts w:ascii="Times New Roman" w:hAnsi="Times New Roman" w:cs="Times New Roman"/>
          <w:sz w:val="24"/>
          <w:szCs w:val="24"/>
        </w:rPr>
        <w:t>ako bi broj djelatnika koji se raspoređuju po vatrogasnim smjenama bio optimalan</w:t>
      </w:r>
      <w:r w:rsidRPr="007B6ECB">
        <w:rPr>
          <w:rFonts w:ascii="Times New Roman" w:hAnsi="Times New Roman" w:cs="Times New Roman"/>
          <w:sz w:val="24"/>
          <w:szCs w:val="24"/>
        </w:rPr>
        <w:t xml:space="preserve">. U </w:t>
      </w:r>
      <w:r w:rsidR="00D519FA" w:rsidRPr="007B6ECB">
        <w:rPr>
          <w:rFonts w:ascii="Times New Roman" w:hAnsi="Times New Roman" w:cs="Times New Roman"/>
          <w:sz w:val="24"/>
          <w:szCs w:val="24"/>
        </w:rPr>
        <w:t>narednom razdoblju potrebno</w:t>
      </w:r>
      <w:r w:rsidR="004316B4" w:rsidRPr="007B6ECB">
        <w:rPr>
          <w:rFonts w:ascii="Times New Roman" w:hAnsi="Times New Roman" w:cs="Times New Roman"/>
          <w:sz w:val="24"/>
          <w:szCs w:val="24"/>
        </w:rPr>
        <w:t xml:space="preserve"> </w:t>
      </w:r>
      <w:r w:rsidR="00D519FA" w:rsidRPr="007B6ECB">
        <w:rPr>
          <w:rFonts w:ascii="Times New Roman" w:hAnsi="Times New Roman" w:cs="Times New Roman"/>
          <w:sz w:val="24"/>
          <w:szCs w:val="24"/>
        </w:rPr>
        <w:t>popuniti postrojbu potrebnim kadrovima</w:t>
      </w:r>
      <w:r w:rsidR="004316B4" w:rsidRPr="007B6ECB">
        <w:rPr>
          <w:rFonts w:ascii="Times New Roman" w:hAnsi="Times New Roman" w:cs="Times New Roman"/>
          <w:sz w:val="24"/>
          <w:szCs w:val="24"/>
        </w:rPr>
        <w:t>.</w:t>
      </w:r>
      <w:r w:rsidR="0027493B" w:rsidRPr="007B6ECB">
        <w:rPr>
          <w:rFonts w:ascii="Times New Roman" w:hAnsi="Times New Roman" w:cs="Times New Roman"/>
          <w:sz w:val="24"/>
          <w:szCs w:val="24"/>
        </w:rPr>
        <w:t xml:space="preserve"> S </w:t>
      </w:r>
      <w:r w:rsidR="00D519FA" w:rsidRPr="007B6ECB">
        <w:rPr>
          <w:rFonts w:ascii="Times New Roman" w:hAnsi="Times New Roman" w:cs="Times New Roman"/>
          <w:sz w:val="24"/>
          <w:szCs w:val="24"/>
        </w:rPr>
        <w:t xml:space="preserve"> obzirom na uvjete u kojima se koristi</w:t>
      </w:r>
      <w:r w:rsidR="0027493B" w:rsidRPr="007B6ECB">
        <w:rPr>
          <w:rFonts w:ascii="Times New Roman" w:hAnsi="Times New Roman" w:cs="Times New Roman"/>
          <w:sz w:val="24"/>
          <w:szCs w:val="24"/>
        </w:rPr>
        <w:t>,</w:t>
      </w:r>
      <w:r w:rsidR="00D519FA" w:rsidRPr="007B6ECB">
        <w:rPr>
          <w:rFonts w:ascii="Times New Roman" w:hAnsi="Times New Roman" w:cs="Times New Roman"/>
          <w:sz w:val="24"/>
          <w:szCs w:val="24"/>
        </w:rPr>
        <w:t xml:space="preserve"> </w:t>
      </w:r>
      <w:r w:rsidR="0027493B" w:rsidRPr="007B6ECB">
        <w:rPr>
          <w:rFonts w:ascii="Times New Roman" w:hAnsi="Times New Roman" w:cs="Times New Roman"/>
          <w:sz w:val="24"/>
          <w:szCs w:val="24"/>
        </w:rPr>
        <w:t xml:space="preserve">vatrogasna oprema i tehnika </w:t>
      </w:r>
      <w:r w:rsidR="00D519FA" w:rsidRPr="007B6ECB">
        <w:rPr>
          <w:rFonts w:ascii="Times New Roman" w:hAnsi="Times New Roman" w:cs="Times New Roman"/>
          <w:sz w:val="24"/>
          <w:szCs w:val="24"/>
        </w:rPr>
        <w:t xml:space="preserve">zahtjeva stalnu pažnju i potrebu kontinuiranog održavanja, što zahtjeva znatna financijska sredstva. </w:t>
      </w:r>
      <w:r w:rsidRPr="007B6ECB">
        <w:rPr>
          <w:rFonts w:ascii="Times New Roman" w:hAnsi="Times New Roman" w:cs="Times New Roman"/>
          <w:sz w:val="24"/>
          <w:szCs w:val="24"/>
        </w:rPr>
        <w:t>Zgrada</w:t>
      </w:r>
      <w:r w:rsidR="0027493B" w:rsidRPr="007B6ECB">
        <w:rPr>
          <w:rFonts w:ascii="Times New Roman" w:hAnsi="Times New Roman" w:cs="Times New Roman"/>
          <w:sz w:val="24"/>
          <w:szCs w:val="24"/>
        </w:rPr>
        <w:t xml:space="preserve"> Vatrogasnog doma</w:t>
      </w:r>
      <w:r w:rsidRPr="007B6ECB">
        <w:rPr>
          <w:rFonts w:ascii="Times New Roman" w:hAnsi="Times New Roman" w:cs="Times New Roman"/>
          <w:sz w:val="24"/>
          <w:szCs w:val="24"/>
        </w:rPr>
        <w:t xml:space="preserve"> je derutna</w:t>
      </w:r>
      <w:r w:rsidR="0027493B" w:rsidRPr="007B6ECB">
        <w:rPr>
          <w:rFonts w:ascii="Times New Roman" w:hAnsi="Times New Roman" w:cs="Times New Roman"/>
          <w:sz w:val="24"/>
          <w:szCs w:val="24"/>
        </w:rPr>
        <w:t xml:space="preserve"> a </w:t>
      </w:r>
      <w:r w:rsidRPr="007B6ECB">
        <w:rPr>
          <w:rFonts w:ascii="Times New Roman" w:hAnsi="Times New Roman" w:cs="Times New Roman"/>
          <w:sz w:val="24"/>
          <w:szCs w:val="24"/>
        </w:rPr>
        <w:t xml:space="preserve">unutarnjim rasporedom  neadekvatna </w:t>
      </w:r>
      <w:r w:rsidR="003B708A" w:rsidRPr="007B6ECB">
        <w:rPr>
          <w:rFonts w:ascii="Times New Roman" w:hAnsi="Times New Roman" w:cs="Times New Roman"/>
          <w:sz w:val="24"/>
          <w:szCs w:val="24"/>
        </w:rPr>
        <w:t xml:space="preserve">za smještaj </w:t>
      </w:r>
      <w:r w:rsidR="0027493B" w:rsidRPr="007B6ECB">
        <w:rPr>
          <w:rFonts w:ascii="Times New Roman" w:hAnsi="Times New Roman" w:cs="Times New Roman"/>
          <w:sz w:val="24"/>
          <w:szCs w:val="24"/>
        </w:rPr>
        <w:t xml:space="preserve">svih </w:t>
      </w:r>
      <w:r w:rsidR="003B708A" w:rsidRPr="007B6ECB">
        <w:rPr>
          <w:rFonts w:ascii="Times New Roman" w:hAnsi="Times New Roman" w:cs="Times New Roman"/>
          <w:sz w:val="24"/>
          <w:szCs w:val="24"/>
        </w:rPr>
        <w:t xml:space="preserve">vatrogasnih vozila, opreme i </w:t>
      </w:r>
      <w:r w:rsidR="0027493B" w:rsidRPr="007B6ECB">
        <w:rPr>
          <w:rFonts w:ascii="Times New Roman" w:hAnsi="Times New Roman" w:cs="Times New Roman"/>
          <w:sz w:val="24"/>
          <w:szCs w:val="24"/>
        </w:rPr>
        <w:t>ostalih bitnih</w:t>
      </w:r>
      <w:r w:rsidR="003B708A" w:rsidRPr="007B6ECB">
        <w:rPr>
          <w:rFonts w:ascii="Times New Roman" w:hAnsi="Times New Roman" w:cs="Times New Roman"/>
          <w:sz w:val="24"/>
          <w:szCs w:val="24"/>
        </w:rPr>
        <w:t xml:space="preserve"> sadržaja</w:t>
      </w:r>
      <w:r w:rsidR="0027493B" w:rsidRPr="007B6ECB">
        <w:rPr>
          <w:rFonts w:ascii="Times New Roman" w:hAnsi="Times New Roman" w:cs="Times New Roman"/>
          <w:sz w:val="24"/>
          <w:szCs w:val="24"/>
        </w:rPr>
        <w:t xml:space="preserve">. </w:t>
      </w:r>
    </w:p>
    <w:p w14:paraId="7BF8AF5D" w14:textId="29381DA2" w:rsidR="006A116E" w:rsidRPr="006A116E" w:rsidRDefault="006A116E" w:rsidP="006A116E">
      <w:pPr>
        <w:shd w:val="clear" w:color="auto" w:fill="FFFFFF"/>
        <w:spacing w:after="0" w:line="240" w:lineRule="auto"/>
        <w:jc w:val="right"/>
        <w:rPr>
          <w:rFonts w:ascii="Times New Roman" w:eastAsia="Times New Roman" w:hAnsi="Times New Roman" w:cs="Times New Roman"/>
          <w:color w:val="0070C0"/>
          <w:kern w:val="0"/>
          <w:sz w:val="24"/>
          <w:szCs w:val="24"/>
          <w:lang w:eastAsia="hr-HR"/>
          <w14:ligatures w14:val="none"/>
        </w:rPr>
      </w:pPr>
      <w:r w:rsidRPr="006A116E">
        <w:rPr>
          <w:rFonts w:ascii="Times New Roman" w:eastAsia="Times New Roman" w:hAnsi="Times New Roman" w:cs="Times New Roman"/>
          <w:color w:val="0070C0"/>
          <w:kern w:val="0"/>
          <w:sz w:val="24"/>
          <w:szCs w:val="24"/>
          <w:lang w:eastAsia="hr-HR"/>
          <w14:ligatures w14:val="none"/>
        </w:rPr>
        <w:lastRenderedPageBreak/>
        <w:t>PRIJEDLOG</w:t>
      </w:r>
    </w:p>
    <w:p w14:paraId="40F44FC6" w14:textId="4050E352" w:rsidR="003B708A" w:rsidRPr="007B6ECB" w:rsidRDefault="0027493B" w:rsidP="001E1CB7">
      <w:pPr>
        <w:jc w:val="both"/>
        <w:rPr>
          <w:rFonts w:ascii="Times New Roman" w:hAnsi="Times New Roman" w:cs="Times New Roman"/>
          <w:sz w:val="24"/>
          <w:szCs w:val="24"/>
        </w:rPr>
      </w:pPr>
      <w:r w:rsidRPr="007B6ECB">
        <w:rPr>
          <w:rFonts w:ascii="Times New Roman" w:hAnsi="Times New Roman" w:cs="Times New Roman"/>
          <w:sz w:val="24"/>
          <w:szCs w:val="24"/>
        </w:rPr>
        <w:t>Također, z</w:t>
      </w:r>
      <w:r w:rsidR="003B708A" w:rsidRPr="007B6ECB">
        <w:rPr>
          <w:rFonts w:ascii="Times New Roman" w:hAnsi="Times New Roman" w:cs="Times New Roman"/>
          <w:sz w:val="24"/>
          <w:szCs w:val="24"/>
        </w:rPr>
        <w:t xml:space="preserve">bog svoje lokacije u </w:t>
      </w:r>
      <w:r w:rsidRPr="007B6ECB">
        <w:rPr>
          <w:rFonts w:ascii="Times New Roman" w:hAnsi="Times New Roman" w:cs="Times New Roman"/>
          <w:sz w:val="24"/>
          <w:szCs w:val="24"/>
        </w:rPr>
        <w:t>centru grada i nepostojanja alternativnog cestovnog prilaza</w:t>
      </w:r>
      <w:r w:rsidR="00DF20BB" w:rsidRPr="007B6ECB">
        <w:rPr>
          <w:rFonts w:ascii="Times New Roman" w:hAnsi="Times New Roman" w:cs="Times New Roman"/>
          <w:sz w:val="24"/>
          <w:szCs w:val="24"/>
        </w:rPr>
        <w:t xml:space="preserve"> </w:t>
      </w:r>
      <w:r w:rsidRPr="007B6ECB">
        <w:rPr>
          <w:rFonts w:ascii="Times New Roman" w:hAnsi="Times New Roman" w:cs="Times New Roman"/>
          <w:sz w:val="24"/>
          <w:szCs w:val="24"/>
        </w:rPr>
        <w:t xml:space="preserve">vatrogascima </w:t>
      </w:r>
      <w:r w:rsidR="003B708A" w:rsidRPr="007B6ECB">
        <w:rPr>
          <w:rFonts w:ascii="Times New Roman" w:hAnsi="Times New Roman" w:cs="Times New Roman"/>
          <w:sz w:val="24"/>
          <w:szCs w:val="24"/>
        </w:rPr>
        <w:t>je izlazak</w:t>
      </w:r>
      <w:r w:rsidRPr="007B6ECB">
        <w:rPr>
          <w:rFonts w:ascii="Times New Roman" w:hAnsi="Times New Roman" w:cs="Times New Roman"/>
          <w:sz w:val="24"/>
          <w:szCs w:val="24"/>
        </w:rPr>
        <w:t xml:space="preserve"> iz </w:t>
      </w:r>
      <w:r w:rsidR="00220C50" w:rsidRPr="007B6ECB">
        <w:rPr>
          <w:rFonts w:ascii="Times New Roman" w:hAnsi="Times New Roman" w:cs="Times New Roman"/>
          <w:sz w:val="24"/>
          <w:szCs w:val="24"/>
        </w:rPr>
        <w:t>V</w:t>
      </w:r>
      <w:r w:rsidRPr="007B6ECB">
        <w:rPr>
          <w:rFonts w:ascii="Times New Roman" w:hAnsi="Times New Roman" w:cs="Times New Roman"/>
          <w:sz w:val="24"/>
          <w:szCs w:val="24"/>
        </w:rPr>
        <w:t>atrogasnog doma</w:t>
      </w:r>
      <w:r w:rsidR="003B708A" w:rsidRPr="007B6ECB">
        <w:rPr>
          <w:rFonts w:ascii="Times New Roman" w:hAnsi="Times New Roman" w:cs="Times New Roman"/>
          <w:sz w:val="24"/>
          <w:szCs w:val="24"/>
        </w:rPr>
        <w:t xml:space="preserve"> na intervencije</w:t>
      </w:r>
      <w:r w:rsidRPr="007B6ECB">
        <w:rPr>
          <w:rFonts w:ascii="Times New Roman" w:hAnsi="Times New Roman" w:cs="Times New Roman"/>
          <w:sz w:val="24"/>
          <w:szCs w:val="24"/>
        </w:rPr>
        <w:t xml:space="preserve"> usporen, osobito u ljetnim mjesecima kada su</w:t>
      </w:r>
      <w:r w:rsidR="00DF20BB" w:rsidRPr="007B6ECB">
        <w:rPr>
          <w:rFonts w:ascii="Times New Roman" w:hAnsi="Times New Roman" w:cs="Times New Roman"/>
          <w:sz w:val="24"/>
          <w:szCs w:val="24"/>
        </w:rPr>
        <w:t xml:space="preserve"> na području grada</w:t>
      </w:r>
      <w:r w:rsidRPr="007B6ECB">
        <w:rPr>
          <w:rFonts w:ascii="Times New Roman" w:hAnsi="Times New Roman" w:cs="Times New Roman"/>
          <w:sz w:val="24"/>
          <w:szCs w:val="24"/>
        </w:rPr>
        <w:t xml:space="preserve"> velike prometne gužve</w:t>
      </w:r>
      <w:r w:rsidR="00220C50" w:rsidRPr="007B6ECB">
        <w:rPr>
          <w:rFonts w:ascii="Times New Roman" w:hAnsi="Times New Roman" w:cs="Times New Roman"/>
          <w:sz w:val="24"/>
          <w:szCs w:val="24"/>
        </w:rPr>
        <w:t>.</w:t>
      </w:r>
      <w:r w:rsidR="00E23020" w:rsidRPr="007B6ECB">
        <w:rPr>
          <w:rFonts w:ascii="Times New Roman" w:hAnsi="Times New Roman" w:cs="Times New Roman"/>
          <w:sz w:val="24"/>
          <w:szCs w:val="24"/>
        </w:rPr>
        <w:t xml:space="preserve"> Gradnja novog </w:t>
      </w:r>
      <w:r w:rsidR="00220C50" w:rsidRPr="007B6ECB">
        <w:rPr>
          <w:rFonts w:ascii="Times New Roman" w:hAnsi="Times New Roman" w:cs="Times New Roman"/>
          <w:sz w:val="24"/>
          <w:szCs w:val="24"/>
        </w:rPr>
        <w:t>Vatrogasnog doma</w:t>
      </w:r>
      <w:r w:rsidR="001C3A39" w:rsidRPr="007B6ECB">
        <w:rPr>
          <w:rFonts w:ascii="Times New Roman" w:hAnsi="Times New Roman" w:cs="Times New Roman"/>
          <w:sz w:val="24"/>
          <w:szCs w:val="24"/>
        </w:rPr>
        <w:t xml:space="preserve"> </w:t>
      </w:r>
      <w:r w:rsidR="00220C50" w:rsidRPr="007B6ECB">
        <w:rPr>
          <w:rFonts w:ascii="Times New Roman" w:hAnsi="Times New Roman" w:cs="Times New Roman"/>
          <w:sz w:val="24"/>
          <w:szCs w:val="24"/>
        </w:rPr>
        <w:t xml:space="preserve">- Centra za klimatske promjene </w:t>
      </w:r>
      <w:r w:rsidR="00E23020" w:rsidRPr="007B6ECB">
        <w:rPr>
          <w:rFonts w:ascii="Times New Roman" w:hAnsi="Times New Roman" w:cs="Times New Roman"/>
          <w:sz w:val="24"/>
          <w:szCs w:val="24"/>
        </w:rPr>
        <w:t xml:space="preserve">predviđena je </w:t>
      </w:r>
      <w:r w:rsidR="00220C50" w:rsidRPr="007B6ECB">
        <w:rPr>
          <w:rFonts w:ascii="Times New Roman" w:hAnsi="Times New Roman" w:cs="Times New Roman"/>
          <w:sz w:val="24"/>
          <w:szCs w:val="24"/>
        </w:rPr>
        <w:t>na</w:t>
      </w:r>
      <w:r w:rsidR="00E23020" w:rsidRPr="007B6ECB">
        <w:rPr>
          <w:rFonts w:ascii="Times New Roman" w:hAnsi="Times New Roman" w:cs="Times New Roman"/>
          <w:sz w:val="24"/>
          <w:szCs w:val="24"/>
        </w:rPr>
        <w:t xml:space="preserve"> </w:t>
      </w:r>
      <w:r w:rsidR="003547C4" w:rsidRPr="007B6ECB">
        <w:rPr>
          <w:rFonts w:ascii="Times New Roman" w:hAnsi="Times New Roman" w:cs="Times New Roman"/>
          <w:sz w:val="24"/>
          <w:szCs w:val="24"/>
        </w:rPr>
        <w:t>Pećinama, odnosno na</w:t>
      </w:r>
      <w:r w:rsidR="00E23020" w:rsidRPr="007B6ECB">
        <w:rPr>
          <w:rFonts w:ascii="Times New Roman" w:hAnsi="Times New Roman" w:cs="Times New Roman"/>
          <w:sz w:val="24"/>
          <w:szCs w:val="24"/>
        </w:rPr>
        <w:t xml:space="preserve"> području bivše vojarne Bribirski knezovi. </w:t>
      </w:r>
      <w:r w:rsidR="00220C50" w:rsidRPr="007B6ECB">
        <w:rPr>
          <w:rFonts w:ascii="Times New Roman" w:hAnsi="Times New Roman" w:cs="Times New Roman"/>
          <w:sz w:val="24"/>
          <w:szCs w:val="24"/>
        </w:rPr>
        <w:t xml:space="preserve"> </w:t>
      </w:r>
    </w:p>
    <w:p w14:paraId="4E34709B" w14:textId="6A433961" w:rsidR="00D519FA" w:rsidRPr="007B6ECB" w:rsidRDefault="00D519FA" w:rsidP="003547C4">
      <w:pPr>
        <w:jc w:val="both"/>
        <w:rPr>
          <w:rFonts w:ascii="Times New Roman" w:hAnsi="Times New Roman" w:cs="Times New Roman"/>
          <w:sz w:val="24"/>
          <w:szCs w:val="24"/>
        </w:rPr>
      </w:pPr>
      <w:r w:rsidRPr="007B6ECB">
        <w:rPr>
          <w:rFonts w:ascii="Times New Roman" w:hAnsi="Times New Roman" w:cs="Times New Roman"/>
          <w:sz w:val="24"/>
          <w:szCs w:val="24"/>
        </w:rPr>
        <w:t xml:space="preserve">Dobrovoljna vatrogasna društva osim uobičajenih poteškoća vezano za opremljenost i održavanje postojeće vatrogasne opreme i vozila, nedostatka prostora za smještaj vozila i opreme, imaju i posebno velik problem nedostatka operativnih vatrogasaca. </w:t>
      </w:r>
      <w:r w:rsidR="001D53CB">
        <w:rPr>
          <w:rFonts w:ascii="Times New Roman" w:hAnsi="Times New Roman" w:cs="Times New Roman"/>
          <w:sz w:val="24"/>
          <w:szCs w:val="24"/>
        </w:rPr>
        <w:t xml:space="preserve">Požari </w:t>
      </w:r>
      <w:r w:rsidR="001D53CB" w:rsidRPr="007B6ECB">
        <w:rPr>
          <w:rFonts w:ascii="Times New Roman" w:hAnsi="Times New Roman" w:cs="Times New Roman"/>
          <w:sz w:val="24"/>
          <w:szCs w:val="24"/>
        </w:rPr>
        <w:t>otvorenog prostora</w:t>
      </w:r>
      <w:r w:rsidR="001D53CB">
        <w:rPr>
          <w:rFonts w:ascii="Times New Roman" w:hAnsi="Times New Roman" w:cs="Times New Roman"/>
          <w:sz w:val="24"/>
          <w:szCs w:val="24"/>
        </w:rPr>
        <w:t xml:space="preserve"> koji uzrokuju najveće materijalne štete, </w:t>
      </w:r>
      <w:r w:rsidR="001D53CB" w:rsidRPr="007B6ECB">
        <w:rPr>
          <w:rFonts w:ascii="Times New Roman" w:hAnsi="Times New Roman" w:cs="Times New Roman"/>
          <w:sz w:val="24"/>
          <w:szCs w:val="24"/>
        </w:rPr>
        <w:t>zahtijevaju angažiranje velikog broja osposobljenih i opremljenih vatrogasaca</w:t>
      </w:r>
      <w:r w:rsidR="001D53CB">
        <w:rPr>
          <w:rFonts w:ascii="Times New Roman" w:hAnsi="Times New Roman" w:cs="Times New Roman"/>
          <w:sz w:val="24"/>
          <w:szCs w:val="24"/>
        </w:rPr>
        <w:t xml:space="preserve">, upravo kadra čiji se broj kontinuirano smanjuje. </w:t>
      </w:r>
      <w:r w:rsidR="001D53CB" w:rsidRPr="007B6ECB">
        <w:rPr>
          <w:rFonts w:ascii="Times New Roman" w:hAnsi="Times New Roman" w:cs="Times New Roman"/>
          <w:sz w:val="24"/>
          <w:szCs w:val="24"/>
        </w:rPr>
        <w:t>Trend</w:t>
      </w:r>
      <w:r w:rsidR="009C67D4" w:rsidRPr="007B6ECB">
        <w:rPr>
          <w:rFonts w:ascii="Times New Roman" w:hAnsi="Times New Roman" w:cs="Times New Roman"/>
          <w:sz w:val="24"/>
          <w:szCs w:val="24"/>
        </w:rPr>
        <w:t xml:space="preserve"> smanjenja </w:t>
      </w:r>
      <w:r w:rsidR="009C67D4">
        <w:rPr>
          <w:rFonts w:ascii="Times New Roman" w:hAnsi="Times New Roman" w:cs="Times New Roman"/>
          <w:sz w:val="24"/>
          <w:szCs w:val="24"/>
        </w:rPr>
        <w:t xml:space="preserve">broja </w:t>
      </w:r>
      <w:r w:rsidR="009C67D4" w:rsidRPr="007B6ECB">
        <w:rPr>
          <w:rFonts w:ascii="Times New Roman" w:hAnsi="Times New Roman" w:cs="Times New Roman"/>
          <w:sz w:val="24"/>
          <w:szCs w:val="24"/>
        </w:rPr>
        <w:t xml:space="preserve">operativnih vatrogasaca u </w:t>
      </w:r>
      <w:r w:rsidR="001D53CB">
        <w:rPr>
          <w:rFonts w:ascii="Times New Roman" w:hAnsi="Times New Roman" w:cs="Times New Roman"/>
          <w:sz w:val="24"/>
          <w:szCs w:val="24"/>
        </w:rPr>
        <w:t>d</w:t>
      </w:r>
      <w:r w:rsidR="009C67D4" w:rsidRPr="007B6ECB">
        <w:rPr>
          <w:rFonts w:ascii="Times New Roman" w:hAnsi="Times New Roman" w:cs="Times New Roman"/>
          <w:sz w:val="24"/>
          <w:szCs w:val="24"/>
        </w:rPr>
        <w:t>obrovoljnim vatrogasnim društvima je potrebno dodatno analizirati te pokušati donijeti odgovarajuće mjere za poboljšanje stanja</w:t>
      </w:r>
      <w:r w:rsidR="001D53CB">
        <w:rPr>
          <w:rFonts w:ascii="Times New Roman" w:hAnsi="Times New Roman" w:cs="Times New Roman"/>
          <w:sz w:val="24"/>
          <w:szCs w:val="24"/>
        </w:rPr>
        <w:t xml:space="preserve">. </w:t>
      </w:r>
    </w:p>
    <w:p w14:paraId="7831D22E" w14:textId="4E97ED2A" w:rsidR="001D53CB" w:rsidRDefault="001D53CB" w:rsidP="003547C4">
      <w:pPr>
        <w:jc w:val="both"/>
        <w:rPr>
          <w:rFonts w:ascii="Times New Roman" w:hAnsi="Times New Roman" w:cs="Times New Roman"/>
          <w:color w:val="000000" w:themeColor="text1"/>
          <w:sz w:val="24"/>
          <w:szCs w:val="24"/>
        </w:rPr>
      </w:pPr>
      <w:r w:rsidRPr="007B6ECB">
        <w:rPr>
          <w:rFonts w:ascii="Times New Roman" w:hAnsi="Times New Roman" w:cs="Times New Roman"/>
          <w:sz w:val="24"/>
          <w:szCs w:val="24"/>
        </w:rPr>
        <w:t>Provedba mjera preventivne zaštite od požara u najvećoj mjeri utječe na smanjivanje rizika za nastanak i širenje požara. S obzirom na zapuštenost poljoprivrednog i šumskog zemljišta, potrebno je pronaći mogućnosti i načine za uređenje i čišćenje javnih i privatnih površina, posebno uz rubove naseljenih mjesta. Posebnu pažnju potrebno je usmjeriti na održavanje postojećih i izradu novih protupožarnih putova te na edukaciji građana o potrebi pridržavanja Odluke o mjerama zaštite od požara na otvorenom prostoru</w:t>
      </w:r>
      <w:r>
        <w:rPr>
          <w:rFonts w:ascii="Times New Roman" w:hAnsi="Times New Roman" w:cs="Times New Roman"/>
          <w:sz w:val="24"/>
          <w:szCs w:val="24"/>
        </w:rPr>
        <w:t>.</w:t>
      </w:r>
      <w:r w:rsidRPr="007B6ECB">
        <w:rPr>
          <w:rFonts w:ascii="Times New Roman" w:hAnsi="Times New Roman" w:cs="Times New Roman"/>
          <w:color w:val="000000" w:themeColor="text1"/>
          <w:sz w:val="24"/>
          <w:szCs w:val="24"/>
        </w:rPr>
        <w:t xml:space="preserve"> </w:t>
      </w:r>
    </w:p>
    <w:p w14:paraId="40F1E3A4" w14:textId="1EA0DA45" w:rsidR="00D519FA" w:rsidRPr="007B6ECB" w:rsidRDefault="005D1224" w:rsidP="005D1224">
      <w:pPr>
        <w:jc w:val="both"/>
        <w:rPr>
          <w:rFonts w:ascii="Times New Roman" w:hAnsi="Times New Roman" w:cs="Times New Roman"/>
          <w:color w:val="000000"/>
          <w:sz w:val="24"/>
          <w:szCs w:val="24"/>
        </w:rPr>
      </w:pPr>
      <w:r w:rsidRPr="007B6ECB">
        <w:rPr>
          <w:rFonts w:ascii="Times New Roman" w:hAnsi="Times New Roman" w:cs="Times New Roman"/>
          <w:sz w:val="24"/>
          <w:szCs w:val="24"/>
        </w:rPr>
        <w:t xml:space="preserve">. </w:t>
      </w:r>
    </w:p>
    <w:p w14:paraId="061A92D0" w14:textId="2368498B" w:rsidR="00B95BB5" w:rsidRPr="00146F8D" w:rsidRDefault="00B95BB5" w:rsidP="00146F8D">
      <w:pPr>
        <w:jc w:val="both"/>
        <w:rPr>
          <w:rFonts w:ascii="Times New Roman" w:hAnsi="Times New Roman" w:cs="Times New Roman"/>
          <w:b/>
          <w:bCs/>
          <w:sz w:val="24"/>
          <w:szCs w:val="24"/>
        </w:rPr>
      </w:pPr>
      <w:r w:rsidRPr="00146F8D">
        <w:rPr>
          <w:rFonts w:ascii="Times New Roman" w:hAnsi="Times New Roman" w:cs="Times New Roman"/>
          <w:b/>
          <w:bCs/>
          <w:sz w:val="24"/>
          <w:szCs w:val="24"/>
        </w:rPr>
        <w:t xml:space="preserve">2.3. </w:t>
      </w:r>
      <w:r w:rsidRPr="00146F8D">
        <w:rPr>
          <w:rFonts w:ascii="Times New Roman" w:eastAsia="Times New Roman" w:hAnsi="Times New Roman" w:cs="Times New Roman"/>
          <w:b/>
          <w:bCs/>
          <w:kern w:val="0"/>
          <w:sz w:val="24"/>
          <w:szCs w:val="24"/>
          <w:lang w:eastAsia="hr-HR"/>
          <w14:ligatures w14:val="none"/>
        </w:rPr>
        <w:t>Operativne snage Hrvatskog Crvenog križa - Gradsko društvo Crvenog križa Šibenik</w:t>
      </w:r>
    </w:p>
    <w:p w14:paraId="4144AB89" w14:textId="5F81C179" w:rsidR="009F3BB8" w:rsidRPr="009F3BB8" w:rsidRDefault="00B95BB5" w:rsidP="009F3BB8">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9F3BB8">
        <w:rPr>
          <w:rFonts w:ascii="Times New Roman" w:hAnsi="Times New Roman" w:cs="Times New Roman"/>
          <w:sz w:val="24"/>
          <w:szCs w:val="24"/>
        </w:rPr>
        <w:t xml:space="preserve">Gradsko društvo Crvenog križa Šibenik </w:t>
      </w:r>
      <w:r w:rsidR="009F3BB8" w:rsidRPr="00F62F35">
        <w:rPr>
          <w:rFonts w:ascii="Times New Roman" w:eastAsia="Times New Roman" w:hAnsi="Times New Roman" w:cs="Times New Roman"/>
          <w:kern w:val="0"/>
          <w:sz w:val="24"/>
          <w:szCs w:val="24"/>
          <w:lang w:eastAsia="hr-HR"/>
          <w14:ligatures w14:val="none"/>
        </w:rPr>
        <w:t>(u daljnjem tekstu: GDCK Šibenik)</w:t>
      </w:r>
      <w:r w:rsidR="00D123CE" w:rsidRPr="009F3BB8">
        <w:rPr>
          <w:rFonts w:ascii="Times New Roman" w:hAnsi="Times New Roman" w:cs="Times New Roman"/>
          <w:sz w:val="24"/>
          <w:szCs w:val="24"/>
        </w:rPr>
        <w:t xml:space="preserve">kao operativna snaga sustava civilne zaštite djeluje </w:t>
      </w:r>
      <w:r w:rsidRPr="009F3BB8">
        <w:rPr>
          <w:rFonts w:ascii="Times New Roman" w:hAnsi="Times New Roman" w:cs="Times New Roman"/>
          <w:sz w:val="24"/>
          <w:szCs w:val="24"/>
        </w:rPr>
        <w:t>na temelju Zakona</w:t>
      </w:r>
      <w:r w:rsidR="00F62F35" w:rsidRPr="009F3BB8">
        <w:rPr>
          <w:rFonts w:ascii="Times New Roman" w:hAnsi="Times New Roman" w:cs="Times New Roman"/>
          <w:sz w:val="24"/>
          <w:szCs w:val="24"/>
        </w:rPr>
        <w:t xml:space="preserve"> </w:t>
      </w:r>
      <w:r w:rsidRPr="009F3BB8">
        <w:rPr>
          <w:rFonts w:ascii="Times New Roman" w:hAnsi="Times New Roman" w:cs="Times New Roman"/>
          <w:sz w:val="24"/>
          <w:szCs w:val="24"/>
        </w:rPr>
        <w:t>o Hrvatskom Crvenom križu ( „N</w:t>
      </w:r>
      <w:r w:rsidR="00D123CE" w:rsidRPr="009F3BB8">
        <w:rPr>
          <w:rFonts w:ascii="Times New Roman" w:hAnsi="Times New Roman" w:cs="Times New Roman"/>
          <w:sz w:val="24"/>
          <w:szCs w:val="24"/>
        </w:rPr>
        <w:t xml:space="preserve">arodne novine“, broj </w:t>
      </w:r>
      <w:r w:rsidRPr="009F3BB8">
        <w:rPr>
          <w:rFonts w:ascii="Times New Roman" w:hAnsi="Times New Roman" w:cs="Times New Roman"/>
          <w:sz w:val="24"/>
          <w:szCs w:val="24"/>
        </w:rPr>
        <w:t>71/2010) i Zakona o sustavu civilne zaštite ( „N</w:t>
      </w:r>
      <w:r w:rsidR="00D123CE" w:rsidRPr="009F3BB8">
        <w:rPr>
          <w:rFonts w:ascii="Times New Roman" w:hAnsi="Times New Roman" w:cs="Times New Roman"/>
          <w:sz w:val="24"/>
          <w:szCs w:val="24"/>
        </w:rPr>
        <w:t xml:space="preserve">arodne novine“, broj </w:t>
      </w:r>
      <w:r w:rsidRPr="009F3BB8">
        <w:rPr>
          <w:rFonts w:ascii="Times New Roman" w:hAnsi="Times New Roman" w:cs="Times New Roman"/>
          <w:sz w:val="24"/>
          <w:szCs w:val="24"/>
        </w:rPr>
        <w:t>82/15, 118/18 i 31/20 i 20/21)</w:t>
      </w:r>
      <w:r w:rsidR="00D123CE" w:rsidRPr="009F3BB8">
        <w:rPr>
          <w:rFonts w:ascii="Times New Roman" w:hAnsi="Times New Roman" w:cs="Times New Roman"/>
          <w:sz w:val="24"/>
          <w:szCs w:val="24"/>
        </w:rPr>
        <w:t>.</w:t>
      </w:r>
      <w:r w:rsidR="00F62F35" w:rsidRPr="009F3BB8">
        <w:rPr>
          <w:rFonts w:ascii="Times New Roman" w:eastAsia="Times New Roman" w:hAnsi="Times New Roman" w:cs="Times New Roman"/>
          <w:kern w:val="0"/>
          <w:sz w:val="24"/>
          <w:szCs w:val="24"/>
          <w:lang w:eastAsia="hr-HR"/>
          <w14:ligatures w14:val="none"/>
        </w:rPr>
        <w:t xml:space="preserve">  </w:t>
      </w:r>
      <w:r w:rsidR="009F3BB8" w:rsidRPr="00F62F35">
        <w:rPr>
          <w:rFonts w:ascii="Times New Roman" w:eastAsia="Times New Roman" w:hAnsi="Times New Roman" w:cs="Times New Roman"/>
          <w:kern w:val="0"/>
          <w:sz w:val="24"/>
          <w:szCs w:val="24"/>
          <w:lang w:eastAsia="hr-HR"/>
          <w14:ligatures w14:val="none"/>
        </w:rPr>
        <w:t>GDCK Šibenik</w:t>
      </w:r>
      <w:r w:rsidR="009F3BB8" w:rsidRPr="009F3BB8">
        <w:rPr>
          <w:rFonts w:ascii="Times New Roman" w:hAnsi="Times New Roman" w:cs="Times New Roman"/>
          <w:sz w:val="24"/>
          <w:szCs w:val="24"/>
        </w:rPr>
        <w:t xml:space="preserve"> djeluje na području sljedećih općina i gradova: Grad Šibenik, općina Bilice, grad Skradin, općina Tribunj, općina Pirovac, općina Murter- Kornati, općina Tisno, općina Primošten i općina Rogoznica.</w:t>
      </w:r>
      <w:r w:rsidR="009F3BB8">
        <w:rPr>
          <w:rFonts w:ascii="Times New Roman" w:hAnsi="Times New Roman" w:cs="Times New Roman"/>
          <w:sz w:val="24"/>
          <w:szCs w:val="24"/>
        </w:rPr>
        <w:t xml:space="preserve"> Na svim</w:t>
      </w:r>
      <w:r w:rsidR="009F3BB8" w:rsidRPr="009F3BB8">
        <w:rPr>
          <w:rFonts w:ascii="Times New Roman" w:hAnsi="Times New Roman" w:cs="Times New Roman"/>
          <w:sz w:val="24"/>
          <w:szCs w:val="24"/>
        </w:rPr>
        <w:t xml:space="preserve"> sjednicama </w:t>
      </w:r>
      <w:r w:rsidR="009F3BB8">
        <w:rPr>
          <w:rFonts w:ascii="Times New Roman" w:hAnsi="Times New Roman" w:cs="Times New Roman"/>
          <w:sz w:val="24"/>
          <w:szCs w:val="24"/>
        </w:rPr>
        <w:t>s</w:t>
      </w:r>
      <w:r w:rsidR="009F3BB8" w:rsidRPr="009F3BB8">
        <w:rPr>
          <w:rFonts w:ascii="Times New Roman" w:hAnsi="Times New Roman" w:cs="Times New Roman"/>
          <w:sz w:val="24"/>
          <w:szCs w:val="24"/>
        </w:rPr>
        <w:t>tožera</w:t>
      </w:r>
      <w:r w:rsidR="009F3BB8">
        <w:rPr>
          <w:rFonts w:ascii="Times New Roman" w:hAnsi="Times New Roman" w:cs="Times New Roman"/>
          <w:sz w:val="24"/>
          <w:szCs w:val="24"/>
        </w:rPr>
        <w:t xml:space="preserve"> civilne zaštite, </w:t>
      </w:r>
      <w:r w:rsidR="009F3BB8" w:rsidRPr="009F3BB8">
        <w:rPr>
          <w:rFonts w:ascii="Times New Roman" w:hAnsi="Times New Roman" w:cs="Times New Roman"/>
          <w:sz w:val="24"/>
          <w:szCs w:val="24"/>
        </w:rPr>
        <w:t>u svim općinama i gradovima</w:t>
      </w:r>
      <w:r w:rsidR="009F3BB8">
        <w:rPr>
          <w:rFonts w:ascii="Times New Roman" w:hAnsi="Times New Roman" w:cs="Times New Roman"/>
          <w:sz w:val="24"/>
          <w:szCs w:val="24"/>
        </w:rPr>
        <w:t xml:space="preserve">, sudjelovali su članovi </w:t>
      </w:r>
      <w:r w:rsidR="009F3BB8" w:rsidRPr="00F62F35">
        <w:rPr>
          <w:rFonts w:ascii="Times New Roman" w:eastAsia="Times New Roman" w:hAnsi="Times New Roman" w:cs="Times New Roman"/>
          <w:kern w:val="0"/>
          <w:sz w:val="24"/>
          <w:szCs w:val="24"/>
          <w:lang w:eastAsia="hr-HR"/>
          <w14:ligatures w14:val="none"/>
        </w:rPr>
        <w:t>GDCK Šibenik</w:t>
      </w:r>
      <w:r w:rsidR="009F3BB8">
        <w:t>.</w:t>
      </w:r>
    </w:p>
    <w:p w14:paraId="1721D036" w14:textId="77777777" w:rsidR="00E2033B" w:rsidRDefault="00E2033B" w:rsidP="00F62F3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1EDBE3F7" w14:textId="77777777" w:rsidR="00BA6280" w:rsidRDefault="00F62F35" w:rsidP="00F62F35">
      <w:pPr>
        <w:shd w:val="clear" w:color="auto" w:fill="FFFFFF"/>
        <w:spacing w:after="0" w:line="240" w:lineRule="auto"/>
        <w:jc w:val="both"/>
        <w:rPr>
          <w:rFonts w:ascii="Times New Roman" w:hAnsi="Times New Roman" w:cs="Times New Roman"/>
          <w:sz w:val="24"/>
          <w:szCs w:val="24"/>
        </w:rPr>
      </w:pPr>
      <w:r w:rsidRPr="00F62F35">
        <w:rPr>
          <w:rFonts w:ascii="Times New Roman" w:eastAsia="Times New Roman" w:hAnsi="Times New Roman" w:cs="Times New Roman"/>
          <w:kern w:val="0"/>
          <w:sz w:val="24"/>
          <w:szCs w:val="24"/>
          <w:lang w:eastAsia="hr-HR"/>
          <w14:ligatures w14:val="none"/>
        </w:rPr>
        <w:t xml:space="preserve">Glavna uloga Gradskog društva Crvenog križa Šibenik  je ublažavanje ljudskih patnji, izazvanih oružanim sukobima, velikim prirodnim, ekološkim, tehnološkim i drugim nesrećama, s posljedicama masovnih stradanja i epidemija. GDCK </w:t>
      </w:r>
      <w:r w:rsidRPr="009F3BB8">
        <w:rPr>
          <w:rFonts w:ascii="Times New Roman" w:eastAsia="Times New Roman" w:hAnsi="Times New Roman" w:cs="Times New Roman"/>
          <w:kern w:val="0"/>
          <w:sz w:val="24"/>
          <w:szCs w:val="24"/>
          <w:lang w:eastAsia="hr-HR"/>
          <w14:ligatures w14:val="none"/>
        </w:rPr>
        <w:t>Šibenik u svom djelovanju stavlja poseban naglasak na aktivnosti vezane za pripremu i djelovanje u kriznim situacijama te pomaganje pogođenim zajednicama u oporavku.</w:t>
      </w:r>
      <w:r w:rsidR="00E2033B">
        <w:rPr>
          <w:rFonts w:ascii="Times New Roman" w:hAnsi="Times New Roman" w:cs="Times New Roman"/>
          <w:sz w:val="24"/>
          <w:szCs w:val="24"/>
        </w:rPr>
        <w:t xml:space="preserve"> </w:t>
      </w:r>
    </w:p>
    <w:p w14:paraId="4F9F59EA" w14:textId="77777777" w:rsidR="00BA6280" w:rsidRDefault="00BA6280" w:rsidP="00F62F35">
      <w:pPr>
        <w:shd w:val="clear" w:color="auto" w:fill="FFFFFF"/>
        <w:spacing w:after="0" w:line="240" w:lineRule="auto"/>
        <w:jc w:val="both"/>
        <w:rPr>
          <w:rFonts w:ascii="Times New Roman" w:hAnsi="Times New Roman" w:cs="Times New Roman"/>
          <w:sz w:val="24"/>
          <w:szCs w:val="24"/>
        </w:rPr>
      </w:pPr>
    </w:p>
    <w:p w14:paraId="36EDA38A" w14:textId="1A993E24" w:rsidR="00F62F35" w:rsidRPr="00195ED4" w:rsidRDefault="00E2033B" w:rsidP="001D53CB">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analiziranom razdoblju</w:t>
      </w:r>
      <w:r w:rsidR="00195ED4">
        <w:rPr>
          <w:rFonts w:ascii="Times New Roman" w:hAnsi="Times New Roman" w:cs="Times New Roman"/>
          <w:sz w:val="24"/>
          <w:szCs w:val="24"/>
        </w:rPr>
        <w:t>,</w:t>
      </w:r>
      <w:r>
        <w:rPr>
          <w:rFonts w:ascii="Times New Roman" w:hAnsi="Times New Roman" w:cs="Times New Roman"/>
          <w:sz w:val="24"/>
          <w:szCs w:val="24"/>
        </w:rPr>
        <w:t xml:space="preserve"> </w:t>
      </w:r>
      <w:r w:rsidR="00195ED4">
        <w:rPr>
          <w:rFonts w:ascii="Times New Roman" w:hAnsi="Times New Roman" w:cs="Times New Roman"/>
          <w:sz w:val="24"/>
          <w:szCs w:val="24"/>
        </w:rPr>
        <w:t>kontinuirano su održavane e</w:t>
      </w:r>
      <w:r w:rsidR="00195ED4" w:rsidRPr="009F3BB8">
        <w:rPr>
          <w:rFonts w:ascii="Times New Roman" w:hAnsi="Times New Roman" w:cs="Times New Roman"/>
          <w:sz w:val="24"/>
          <w:szCs w:val="24"/>
        </w:rPr>
        <w:t>dukativne radionice</w:t>
      </w:r>
      <w:r w:rsidR="00195ED4">
        <w:rPr>
          <w:rFonts w:ascii="Times New Roman" w:hAnsi="Times New Roman" w:cs="Times New Roman"/>
          <w:sz w:val="24"/>
          <w:szCs w:val="24"/>
        </w:rPr>
        <w:t xml:space="preserve"> </w:t>
      </w:r>
      <w:r w:rsidR="00275D18">
        <w:rPr>
          <w:rFonts w:ascii="Times New Roman" w:hAnsi="Times New Roman" w:cs="Times New Roman"/>
          <w:sz w:val="24"/>
          <w:szCs w:val="24"/>
        </w:rPr>
        <w:t xml:space="preserve">o ulozi i poslovima Crvenog križa </w:t>
      </w:r>
      <w:r w:rsidR="00195ED4">
        <w:rPr>
          <w:rFonts w:ascii="Times New Roman" w:hAnsi="Times New Roman" w:cs="Times New Roman"/>
          <w:sz w:val="24"/>
          <w:szCs w:val="24"/>
        </w:rPr>
        <w:t>za djecu u školama i vrtićima</w:t>
      </w:r>
      <w:r w:rsidR="00275D18">
        <w:rPr>
          <w:rFonts w:ascii="Times New Roman" w:hAnsi="Times New Roman" w:cs="Times New Roman"/>
          <w:sz w:val="24"/>
          <w:szCs w:val="24"/>
        </w:rPr>
        <w:t>.</w:t>
      </w:r>
      <w:r w:rsidR="00195ED4">
        <w:rPr>
          <w:rFonts w:ascii="Times New Roman" w:hAnsi="Times New Roman" w:cs="Times New Roman"/>
          <w:sz w:val="24"/>
          <w:szCs w:val="24"/>
        </w:rPr>
        <w:t xml:space="preserve"> </w:t>
      </w:r>
      <w:r w:rsidR="00FC746D">
        <w:rPr>
          <w:rFonts w:ascii="Times New Roman" w:hAnsi="Times New Roman" w:cs="Times New Roman"/>
          <w:sz w:val="24"/>
          <w:szCs w:val="24"/>
        </w:rPr>
        <w:t xml:space="preserve">Za vrijeme trajanja Međunarodnog dječjeg festivala održana je </w:t>
      </w:r>
      <w:r w:rsidR="00195ED4">
        <w:rPr>
          <w:rFonts w:ascii="Times New Roman" w:hAnsi="Times New Roman" w:cs="Times New Roman"/>
          <w:sz w:val="24"/>
          <w:szCs w:val="24"/>
        </w:rPr>
        <w:t xml:space="preserve">radionica </w:t>
      </w:r>
      <w:r>
        <w:rPr>
          <w:rFonts w:ascii="Times New Roman" w:hAnsi="Times New Roman" w:cs="Times New Roman"/>
          <w:sz w:val="24"/>
          <w:szCs w:val="24"/>
        </w:rPr>
        <w:t>sa ciljem upoznavanja najmlađih s preporučenim ponašanjima u izvanrednim situacijama.</w:t>
      </w:r>
    </w:p>
    <w:p w14:paraId="56A1950E" w14:textId="77777777" w:rsidR="009F3BB8" w:rsidRPr="00F62F35" w:rsidRDefault="009F3BB8" w:rsidP="00F62F35">
      <w:pPr>
        <w:shd w:val="clear" w:color="auto" w:fill="FFFFFF"/>
        <w:spacing w:after="0" w:line="240" w:lineRule="auto"/>
        <w:jc w:val="both"/>
        <w:rPr>
          <w:rFonts w:ascii="Times New Roman" w:eastAsia="Times New Roman" w:hAnsi="Times New Roman" w:cs="Times New Roman"/>
          <w:color w:val="92D050"/>
          <w:kern w:val="0"/>
          <w:sz w:val="24"/>
          <w:szCs w:val="24"/>
          <w:lang w:eastAsia="hr-HR"/>
          <w14:ligatures w14:val="none"/>
        </w:rPr>
      </w:pPr>
    </w:p>
    <w:p w14:paraId="2766DF60" w14:textId="77777777" w:rsidR="006A116E" w:rsidRDefault="009F3BB8" w:rsidP="000633A6">
      <w:pPr>
        <w:jc w:val="both"/>
        <w:rPr>
          <w:rFonts w:ascii="Times New Roman" w:hAnsi="Times New Roman" w:cs="Times New Roman"/>
          <w:sz w:val="24"/>
          <w:szCs w:val="24"/>
        </w:rPr>
      </w:pPr>
      <w:r w:rsidRPr="000633A6">
        <w:rPr>
          <w:rFonts w:ascii="Times New Roman" w:hAnsi="Times New Roman" w:cs="Times New Roman"/>
          <w:sz w:val="24"/>
          <w:szCs w:val="24"/>
        </w:rPr>
        <w:t>U požar</w:t>
      </w:r>
      <w:r w:rsidR="00195ED4" w:rsidRPr="000633A6">
        <w:rPr>
          <w:rFonts w:ascii="Times New Roman" w:hAnsi="Times New Roman" w:cs="Times New Roman"/>
          <w:sz w:val="24"/>
          <w:szCs w:val="24"/>
        </w:rPr>
        <w:t xml:space="preserve">u koji je nastao </w:t>
      </w:r>
      <w:r w:rsidRPr="000633A6">
        <w:rPr>
          <w:rFonts w:ascii="Times New Roman" w:hAnsi="Times New Roman" w:cs="Times New Roman"/>
          <w:sz w:val="24"/>
          <w:szCs w:val="24"/>
        </w:rPr>
        <w:t xml:space="preserve">13.07.2023.godine </w:t>
      </w:r>
      <w:r w:rsidR="00195ED4" w:rsidRPr="000633A6">
        <w:rPr>
          <w:rFonts w:ascii="Times New Roman" w:hAnsi="Times New Roman" w:cs="Times New Roman"/>
          <w:sz w:val="24"/>
          <w:szCs w:val="24"/>
        </w:rPr>
        <w:t xml:space="preserve">u </w:t>
      </w:r>
      <w:proofErr w:type="spellStart"/>
      <w:r w:rsidRPr="000633A6">
        <w:rPr>
          <w:rFonts w:ascii="Times New Roman" w:hAnsi="Times New Roman" w:cs="Times New Roman"/>
          <w:sz w:val="24"/>
          <w:szCs w:val="24"/>
        </w:rPr>
        <w:t>Grebašti</w:t>
      </w:r>
      <w:r w:rsidR="00195ED4" w:rsidRPr="000633A6">
        <w:rPr>
          <w:rFonts w:ascii="Times New Roman" w:hAnsi="Times New Roman" w:cs="Times New Roman"/>
          <w:sz w:val="24"/>
          <w:szCs w:val="24"/>
        </w:rPr>
        <w:t>ci</w:t>
      </w:r>
      <w:proofErr w:type="spellEnd"/>
      <w:r w:rsidRPr="000633A6">
        <w:rPr>
          <w:rFonts w:ascii="Times New Roman" w:hAnsi="Times New Roman" w:cs="Times New Roman"/>
          <w:sz w:val="24"/>
          <w:szCs w:val="24"/>
        </w:rPr>
        <w:t xml:space="preserve"> </w:t>
      </w:r>
      <w:r w:rsidR="00BA6280" w:rsidRPr="000633A6">
        <w:rPr>
          <w:rFonts w:ascii="Times New Roman" w:hAnsi="Times New Roman" w:cs="Times New Roman"/>
          <w:sz w:val="24"/>
          <w:szCs w:val="24"/>
        </w:rPr>
        <w:t xml:space="preserve">svi </w:t>
      </w:r>
      <w:r w:rsidR="00195ED4" w:rsidRPr="000633A6">
        <w:rPr>
          <w:rFonts w:ascii="Times New Roman" w:hAnsi="Times New Roman" w:cs="Times New Roman"/>
          <w:sz w:val="24"/>
          <w:szCs w:val="24"/>
        </w:rPr>
        <w:t xml:space="preserve">timovi GDKC Šibenik </w:t>
      </w:r>
      <w:r w:rsidRPr="000633A6">
        <w:rPr>
          <w:rFonts w:ascii="Times New Roman" w:hAnsi="Times New Roman" w:cs="Times New Roman"/>
          <w:sz w:val="24"/>
          <w:szCs w:val="24"/>
        </w:rPr>
        <w:t xml:space="preserve">sudjelovali </w:t>
      </w:r>
      <w:r w:rsidR="00BA6280" w:rsidRPr="000633A6">
        <w:rPr>
          <w:rFonts w:ascii="Times New Roman" w:hAnsi="Times New Roman" w:cs="Times New Roman"/>
          <w:sz w:val="24"/>
          <w:szCs w:val="24"/>
        </w:rPr>
        <w:t xml:space="preserve">su na terenu </w:t>
      </w:r>
      <w:r w:rsidRPr="000633A6">
        <w:rPr>
          <w:rFonts w:ascii="Times New Roman" w:hAnsi="Times New Roman" w:cs="Times New Roman"/>
          <w:sz w:val="24"/>
          <w:szCs w:val="24"/>
        </w:rPr>
        <w:t>u pripremi evakuacije ljudi kojima su kuće bile ugrožene</w:t>
      </w:r>
      <w:r w:rsidR="00BA6280" w:rsidRPr="000633A6">
        <w:rPr>
          <w:rFonts w:ascii="Times New Roman" w:hAnsi="Times New Roman" w:cs="Times New Roman"/>
          <w:sz w:val="24"/>
          <w:szCs w:val="24"/>
        </w:rPr>
        <w:t xml:space="preserve"> kao i na njihovom prihvatu u </w:t>
      </w:r>
      <w:r w:rsidRPr="000633A6">
        <w:rPr>
          <w:rFonts w:ascii="Times New Roman" w:hAnsi="Times New Roman" w:cs="Times New Roman"/>
          <w:sz w:val="24"/>
          <w:szCs w:val="24"/>
        </w:rPr>
        <w:t xml:space="preserve">sportskoj dvorani na </w:t>
      </w:r>
      <w:proofErr w:type="spellStart"/>
      <w:r w:rsidRPr="000633A6">
        <w:rPr>
          <w:rFonts w:ascii="Times New Roman" w:hAnsi="Times New Roman" w:cs="Times New Roman"/>
          <w:sz w:val="24"/>
          <w:szCs w:val="24"/>
        </w:rPr>
        <w:t>Baldekin</w:t>
      </w:r>
      <w:r w:rsidR="00BA6280" w:rsidRPr="000633A6">
        <w:rPr>
          <w:rFonts w:ascii="Times New Roman" w:hAnsi="Times New Roman" w:cs="Times New Roman"/>
          <w:sz w:val="24"/>
          <w:szCs w:val="24"/>
        </w:rPr>
        <w:t>u</w:t>
      </w:r>
      <w:proofErr w:type="spellEnd"/>
      <w:r w:rsidR="00BA6280" w:rsidRPr="000633A6">
        <w:rPr>
          <w:rFonts w:ascii="Times New Roman" w:hAnsi="Times New Roman" w:cs="Times New Roman"/>
          <w:sz w:val="24"/>
          <w:szCs w:val="24"/>
        </w:rPr>
        <w:t xml:space="preserve"> u kojoj su </w:t>
      </w:r>
      <w:r w:rsidRPr="000633A6">
        <w:rPr>
          <w:rFonts w:ascii="Times New Roman" w:hAnsi="Times New Roman" w:cs="Times New Roman"/>
          <w:sz w:val="24"/>
          <w:szCs w:val="24"/>
        </w:rPr>
        <w:t>priprem</w:t>
      </w:r>
      <w:r w:rsidR="00BA6280" w:rsidRPr="000633A6">
        <w:rPr>
          <w:rFonts w:ascii="Times New Roman" w:hAnsi="Times New Roman" w:cs="Times New Roman"/>
          <w:sz w:val="24"/>
          <w:szCs w:val="24"/>
        </w:rPr>
        <w:t>ljeni</w:t>
      </w:r>
      <w:r w:rsidRPr="000633A6">
        <w:rPr>
          <w:rFonts w:ascii="Times New Roman" w:hAnsi="Times New Roman" w:cs="Times New Roman"/>
          <w:sz w:val="24"/>
          <w:szCs w:val="24"/>
        </w:rPr>
        <w:t xml:space="preserve"> ležajev</w:t>
      </w:r>
      <w:r w:rsidR="00BA6280" w:rsidRPr="000633A6">
        <w:rPr>
          <w:rFonts w:ascii="Times New Roman" w:hAnsi="Times New Roman" w:cs="Times New Roman"/>
          <w:sz w:val="24"/>
          <w:szCs w:val="24"/>
        </w:rPr>
        <w:t>i</w:t>
      </w:r>
      <w:r w:rsidRPr="000633A6">
        <w:rPr>
          <w:rFonts w:ascii="Times New Roman" w:hAnsi="Times New Roman" w:cs="Times New Roman"/>
          <w:sz w:val="24"/>
          <w:szCs w:val="24"/>
        </w:rPr>
        <w:t xml:space="preserve"> i osigura</w:t>
      </w:r>
      <w:r w:rsidR="00BA6280" w:rsidRPr="000633A6">
        <w:rPr>
          <w:rFonts w:ascii="Times New Roman" w:hAnsi="Times New Roman" w:cs="Times New Roman"/>
          <w:sz w:val="24"/>
          <w:szCs w:val="24"/>
        </w:rPr>
        <w:t>na</w:t>
      </w:r>
      <w:r w:rsidRPr="000633A6">
        <w:rPr>
          <w:rFonts w:ascii="Times New Roman" w:hAnsi="Times New Roman" w:cs="Times New Roman"/>
          <w:sz w:val="24"/>
          <w:szCs w:val="24"/>
        </w:rPr>
        <w:t xml:space="preserve"> prehran</w:t>
      </w:r>
      <w:r w:rsidR="00BA6280" w:rsidRPr="000633A6">
        <w:rPr>
          <w:rFonts w:ascii="Times New Roman" w:hAnsi="Times New Roman" w:cs="Times New Roman"/>
          <w:sz w:val="24"/>
          <w:szCs w:val="24"/>
        </w:rPr>
        <w:t xml:space="preserve">a </w:t>
      </w:r>
    </w:p>
    <w:p w14:paraId="66B68A29" w14:textId="03DF4501" w:rsidR="006A116E" w:rsidRDefault="00BA6280" w:rsidP="000633A6">
      <w:pPr>
        <w:jc w:val="both"/>
        <w:rPr>
          <w:rFonts w:ascii="Times New Roman" w:hAnsi="Times New Roman" w:cs="Times New Roman"/>
          <w:sz w:val="24"/>
          <w:szCs w:val="24"/>
        </w:rPr>
      </w:pPr>
      <w:r w:rsidRPr="000633A6">
        <w:rPr>
          <w:rFonts w:ascii="Times New Roman" w:hAnsi="Times New Roman" w:cs="Times New Roman"/>
          <w:sz w:val="24"/>
          <w:szCs w:val="24"/>
        </w:rPr>
        <w:t>za sve evakuirane.</w:t>
      </w:r>
      <w:r w:rsidR="009F3BB8" w:rsidRPr="000633A6">
        <w:rPr>
          <w:rFonts w:ascii="Times New Roman" w:hAnsi="Times New Roman" w:cs="Times New Roman"/>
          <w:sz w:val="24"/>
          <w:szCs w:val="24"/>
        </w:rPr>
        <w:t xml:space="preserve"> Služba traženja je popisala evakuirano stanovništvo. </w:t>
      </w:r>
      <w:r w:rsidRPr="000633A6">
        <w:rPr>
          <w:rFonts w:ascii="Times New Roman" w:hAnsi="Times New Roman" w:cs="Times New Roman"/>
          <w:sz w:val="24"/>
          <w:szCs w:val="24"/>
        </w:rPr>
        <w:t xml:space="preserve">Timovi GDCK Šibenik </w:t>
      </w:r>
    </w:p>
    <w:p w14:paraId="2D40DAC7" w14:textId="77777777" w:rsidR="006A116E" w:rsidRPr="006A116E" w:rsidRDefault="006A116E" w:rsidP="006A116E">
      <w:pPr>
        <w:shd w:val="clear" w:color="auto" w:fill="FFFFFF"/>
        <w:spacing w:after="0" w:line="240" w:lineRule="auto"/>
        <w:jc w:val="right"/>
        <w:rPr>
          <w:rFonts w:ascii="Times New Roman" w:eastAsia="Times New Roman" w:hAnsi="Times New Roman" w:cs="Times New Roman"/>
          <w:color w:val="0070C0"/>
          <w:kern w:val="0"/>
          <w:sz w:val="24"/>
          <w:szCs w:val="24"/>
          <w:lang w:eastAsia="hr-HR"/>
          <w14:ligatures w14:val="none"/>
        </w:rPr>
      </w:pPr>
      <w:r w:rsidRPr="006A116E">
        <w:rPr>
          <w:rFonts w:ascii="Times New Roman" w:eastAsia="Times New Roman" w:hAnsi="Times New Roman" w:cs="Times New Roman"/>
          <w:color w:val="0070C0"/>
          <w:kern w:val="0"/>
          <w:sz w:val="24"/>
          <w:szCs w:val="24"/>
          <w:lang w:eastAsia="hr-HR"/>
          <w14:ligatures w14:val="none"/>
        </w:rPr>
        <w:lastRenderedPageBreak/>
        <w:t>PRIJEDLOG</w:t>
      </w:r>
    </w:p>
    <w:p w14:paraId="6CCD2D8B" w14:textId="30943F91" w:rsidR="000633A6" w:rsidRDefault="00BA6280" w:rsidP="000633A6">
      <w:pPr>
        <w:jc w:val="both"/>
        <w:rPr>
          <w:rFonts w:ascii="Times New Roman" w:hAnsi="Times New Roman" w:cs="Times New Roman"/>
          <w:sz w:val="24"/>
          <w:szCs w:val="24"/>
        </w:rPr>
      </w:pPr>
      <w:r w:rsidRPr="000633A6">
        <w:rPr>
          <w:rFonts w:ascii="Times New Roman" w:hAnsi="Times New Roman" w:cs="Times New Roman"/>
          <w:sz w:val="24"/>
          <w:szCs w:val="24"/>
        </w:rPr>
        <w:t>bili su u sportskoj dvorani d</w:t>
      </w:r>
      <w:r w:rsidR="009F3BB8" w:rsidRPr="000633A6">
        <w:rPr>
          <w:rFonts w:ascii="Times New Roman" w:hAnsi="Times New Roman" w:cs="Times New Roman"/>
          <w:sz w:val="24"/>
          <w:szCs w:val="24"/>
        </w:rPr>
        <w:t>o 22</w:t>
      </w:r>
      <w:r w:rsidRPr="000633A6">
        <w:rPr>
          <w:rFonts w:ascii="Times New Roman" w:hAnsi="Times New Roman" w:cs="Times New Roman"/>
          <w:sz w:val="24"/>
          <w:szCs w:val="24"/>
        </w:rPr>
        <w:t>:</w:t>
      </w:r>
      <w:r w:rsidR="009F3BB8" w:rsidRPr="000633A6">
        <w:rPr>
          <w:rFonts w:ascii="Times New Roman" w:hAnsi="Times New Roman" w:cs="Times New Roman"/>
          <w:sz w:val="24"/>
          <w:szCs w:val="24"/>
        </w:rPr>
        <w:t>00 sata</w:t>
      </w:r>
      <w:r w:rsidRPr="000633A6">
        <w:rPr>
          <w:rFonts w:ascii="Times New Roman" w:hAnsi="Times New Roman" w:cs="Times New Roman"/>
          <w:sz w:val="24"/>
          <w:szCs w:val="24"/>
        </w:rPr>
        <w:t>,</w:t>
      </w:r>
      <w:r w:rsidR="009F3BB8" w:rsidRPr="000633A6">
        <w:rPr>
          <w:rFonts w:ascii="Times New Roman" w:hAnsi="Times New Roman" w:cs="Times New Roman"/>
          <w:sz w:val="24"/>
          <w:szCs w:val="24"/>
        </w:rPr>
        <w:t xml:space="preserve"> kad je donesena odluka da se stanovništvo može vratiti u svoje objekte.</w:t>
      </w:r>
      <w:r w:rsidR="000633A6" w:rsidRPr="000633A6">
        <w:rPr>
          <w:rFonts w:ascii="Times New Roman" w:hAnsi="Times New Roman" w:cs="Times New Roman"/>
          <w:sz w:val="24"/>
          <w:szCs w:val="24"/>
        </w:rPr>
        <w:t xml:space="preserve"> </w:t>
      </w:r>
    </w:p>
    <w:p w14:paraId="7BD19EC6" w14:textId="7FF6AA5A" w:rsidR="000633A6" w:rsidRDefault="000633A6" w:rsidP="001D53CB">
      <w:pPr>
        <w:ind w:firstLine="708"/>
        <w:jc w:val="both"/>
        <w:rPr>
          <w:rFonts w:ascii="Times New Roman" w:hAnsi="Times New Roman" w:cs="Times New Roman"/>
          <w:sz w:val="24"/>
          <w:szCs w:val="24"/>
        </w:rPr>
      </w:pPr>
      <w:r w:rsidRPr="000633A6">
        <w:rPr>
          <w:rFonts w:ascii="Times New Roman" w:hAnsi="Times New Roman" w:cs="Times New Roman"/>
          <w:sz w:val="24"/>
          <w:szCs w:val="24"/>
        </w:rPr>
        <w:t>GDCK Šibenik</w:t>
      </w:r>
      <w:r w:rsidR="001D53CB">
        <w:rPr>
          <w:rFonts w:ascii="Times New Roman" w:hAnsi="Times New Roman" w:cs="Times New Roman"/>
          <w:sz w:val="24"/>
          <w:szCs w:val="24"/>
        </w:rPr>
        <w:t xml:space="preserve"> kontinuirano</w:t>
      </w:r>
      <w:r w:rsidR="00F76067">
        <w:rPr>
          <w:rFonts w:ascii="Times New Roman" w:hAnsi="Times New Roman" w:cs="Times New Roman"/>
          <w:sz w:val="24"/>
          <w:szCs w:val="24"/>
        </w:rPr>
        <w:t xml:space="preserve"> i uspješno organizira </w:t>
      </w:r>
      <w:r w:rsidRPr="000633A6">
        <w:rPr>
          <w:rFonts w:ascii="Times New Roman" w:hAnsi="Times New Roman" w:cs="Times New Roman"/>
          <w:sz w:val="24"/>
          <w:szCs w:val="24"/>
        </w:rPr>
        <w:t>akcij</w:t>
      </w:r>
      <w:r w:rsidR="00F76067">
        <w:rPr>
          <w:rFonts w:ascii="Times New Roman" w:hAnsi="Times New Roman" w:cs="Times New Roman"/>
          <w:sz w:val="24"/>
          <w:szCs w:val="24"/>
        </w:rPr>
        <w:t>e</w:t>
      </w:r>
      <w:r w:rsidRPr="000633A6">
        <w:rPr>
          <w:rFonts w:ascii="Times New Roman" w:hAnsi="Times New Roman" w:cs="Times New Roman"/>
          <w:sz w:val="24"/>
          <w:szCs w:val="24"/>
        </w:rPr>
        <w:t xml:space="preserve"> dobrovoljnog darivanja krvi</w:t>
      </w:r>
      <w:r w:rsidR="00F76067">
        <w:rPr>
          <w:rFonts w:ascii="Times New Roman" w:hAnsi="Times New Roman" w:cs="Times New Roman"/>
          <w:sz w:val="24"/>
          <w:szCs w:val="24"/>
        </w:rPr>
        <w:t xml:space="preserve"> na području </w:t>
      </w:r>
      <w:r w:rsidR="00F76067" w:rsidRPr="009F3BB8">
        <w:rPr>
          <w:rFonts w:ascii="Times New Roman" w:hAnsi="Times New Roman" w:cs="Times New Roman"/>
          <w:sz w:val="24"/>
          <w:szCs w:val="24"/>
        </w:rPr>
        <w:t>Grad</w:t>
      </w:r>
      <w:r w:rsidR="00F76067">
        <w:rPr>
          <w:rFonts w:ascii="Times New Roman" w:hAnsi="Times New Roman" w:cs="Times New Roman"/>
          <w:sz w:val="24"/>
          <w:szCs w:val="24"/>
        </w:rPr>
        <w:t>a</w:t>
      </w:r>
      <w:r w:rsidR="00F76067" w:rsidRPr="009F3BB8">
        <w:rPr>
          <w:rFonts w:ascii="Times New Roman" w:hAnsi="Times New Roman" w:cs="Times New Roman"/>
          <w:sz w:val="24"/>
          <w:szCs w:val="24"/>
        </w:rPr>
        <w:t xml:space="preserve"> Šibenik</w:t>
      </w:r>
      <w:r w:rsidR="00F76067">
        <w:rPr>
          <w:rFonts w:ascii="Times New Roman" w:hAnsi="Times New Roman" w:cs="Times New Roman"/>
          <w:sz w:val="24"/>
          <w:szCs w:val="24"/>
        </w:rPr>
        <w:t>a</w:t>
      </w:r>
      <w:r w:rsidR="00F76067" w:rsidRPr="009F3BB8">
        <w:rPr>
          <w:rFonts w:ascii="Times New Roman" w:hAnsi="Times New Roman" w:cs="Times New Roman"/>
          <w:sz w:val="24"/>
          <w:szCs w:val="24"/>
        </w:rPr>
        <w:t>, općin</w:t>
      </w:r>
      <w:r w:rsidR="00F76067">
        <w:rPr>
          <w:rFonts w:ascii="Times New Roman" w:hAnsi="Times New Roman" w:cs="Times New Roman"/>
          <w:sz w:val="24"/>
          <w:szCs w:val="24"/>
        </w:rPr>
        <w:t>e</w:t>
      </w:r>
      <w:r w:rsidR="00F76067" w:rsidRPr="009F3BB8">
        <w:rPr>
          <w:rFonts w:ascii="Times New Roman" w:hAnsi="Times New Roman" w:cs="Times New Roman"/>
          <w:sz w:val="24"/>
          <w:szCs w:val="24"/>
        </w:rPr>
        <w:t xml:space="preserve"> Bilice, </w:t>
      </w:r>
      <w:r w:rsidR="00F76067">
        <w:rPr>
          <w:rFonts w:ascii="Times New Roman" w:hAnsi="Times New Roman" w:cs="Times New Roman"/>
          <w:sz w:val="24"/>
          <w:szCs w:val="24"/>
        </w:rPr>
        <w:t>G</w:t>
      </w:r>
      <w:r w:rsidR="00F76067" w:rsidRPr="009F3BB8">
        <w:rPr>
          <w:rFonts w:ascii="Times New Roman" w:hAnsi="Times New Roman" w:cs="Times New Roman"/>
          <w:sz w:val="24"/>
          <w:szCs w:val="24"/>
        </w:rPr>
        <w:t>rad</w:t>
      </w:r>
      <w:r w:rsidR="00F76067">
        <w:rPr>
          <w:rFonts w:ascii="Times New Roman" w:hAnsi="Times New Roman" w:cs="Times New Roman"/>
          <w:sz w:val="24"/>
          <w:szCs w:val="24"/>
        </w:rPr>
        <w:t>a</w:t>
      </w:r>
      <w:r w:rsidR="00F76067" w:rsidRPr="009F3BB8">
        <w:rPr>
          <w:rFonts w:ascii="Times New Roman" w:hAnsi="Times New Roman" w:cs="Times New Roman"/>
          <w:sz w:val="24"/>
          <w:szCs w:val="24"/>
        </w:rPr>
        <w:t xml:space="preserve"> Skradin</w:t>
      </w:r>
      <w:r w:rsidR="00F76067">
        <w:rPr>
          <w:rFonts w:ascii="Times New Roman" w:hAnsi="Times New Roman" w:cs="Times New Roman"/>
          <w:sz w:val="24"/>
          <w:szCs w:val="24"/>
        </w:rPr>
        <w:t>a</w:t>
      </w:r>
      <w:r w:rsidR="00F76067" w:rsidRPr="009F3BB8">
        <w:rPr>
          <w:rFonts w:ascii="Times New Roman" w:hAnsi="Times New Roman" w:cs="Times New Roman"/>
          <w:sz w:val="24"/>
          <w:szCs w:val="24"/>
        </w:rPr>
        <w:t>, općin</w:t>
      </w:r>
      <w:r w:rsidR="00F76067">
        <w:rPr>
          <w:rFonts w:ascii="Times New Roman" w:hAnsi="Times New Roman" w:cs="Times New Roman"/>
          <w:sz w:val="24"/>
          <w:szCs w:val="24"/>
        </w:rPr>
        <w:t>e</w:t>
      </w:r>
      <w:r w:rsidR="00F76067" w:rsidRPr="009F3BB8">
        <w:rPr>
          <w:rFonts w:ascii="Times New Roman" w:hAnsi="Times New Roman" w:cs="Times New Roman"/>
          <w:sz w:val="24"/>
          <w:szCs w:val="24"/>
        </w:rPr>
        <w:t xml:space="preserve"> Tribunj, općin</w:t>
      </w:r>
      <w:r w:rsidR="00F76067">
        <w:rPr>
          <w:rFonts w:ascii="Times New Roman" w:hAnsi="Times New Roman" w:cs="Times New Roman"/>
          <w:sz w:val="24"/>
          <w:szCs w:val="24"/>
        </w:rPr>
        <w:t>e</w:t>
      </w:r>
      <w:r w:rsidR="00F76067" w:rsidRPr="009F3BB8">
        <w:rPr>
          <w:rFonts w:ascii="Times New Roman" w:hAnsi="Times New Roman" w:cs="Times New Roman"/>
          <w:sz w:val="24"/>
          <w:szCs w:val="24"/>
        </w:rPr>
        <w:t xml:space="preserve"> Pirovac, općin</w:t>
      </w:r>
      <w:r w:rsidR="00F76067">
        <w:rPr>
          <w:rFonts w:ascii="Times New Roman" w:hAnsi="Times New Roman" w:cs="Times New Roman"/>
          <w:sz w:val="24"/>
          <w:szCs w:val="24"/>
        </w:rPr>
        <w:t>e</w:t>
      </w:r>
      <w:r w:rsidR="00F76067" w:rsidRPr="009F3BB8">
        <w:rPr>
          <w:rFonts w:ascii="Times New Roman" w:hAnsi="Times New Roman" w:cs="Times New Roman"/>
          <w:sz w:val="24"/>
          <w:szCs w:val="24"/>
        </w:rPr>
        <w:t xml:space="preserve"> Murter- Kornati, općin</w:t>
      </w:r>
      <w:r w:rsidR="00F76067">
        <w:rPr>
          <w:rFonts w:ascii="Times New Roman" w:hAnsi="Times New Roman" w:cs="Times New Roman"/>
          <w:sz w:val="24"/>
          <w:szCs w:val="24"/>
        </w:rPr>
        <w:t>e</w:t>
      </w:r>
      <w:r w:rsidR="00F76067" w:rsidRPr="009F3BB8">
        <w:rPr>
          <w:rFonts w:ascii="Times New Roman" w:hAnsi="Times New Roman" w:cs="Times New Roman"/>
          <w:sz w:val="24"/>
          <w:szCs w:val="24"/>
        </w:rPr>
        <w:t xml:space="preserve"> Tisno, općin</w:t>
      </w:r>
      <w:r w:rsidR="00F76067">
        <w:rPr>
          <w:rFonts w:ascii="Times New Roman" w:hAnsi="Times New Roman" w:cs="Times New Roman"/>
          <w:sz w:val="24"/>
          <w:szCs w:val="24"/>
        </w:rPr>
        <w:t>e</w:t>
      </w:r>
      <w:r w:rsidR="00F76067" w:rsidRPr="009F3BB8">
        <w:rPr>
          <w:rFonts w:ascii="Times New Roman" w:hAnsi="Times New Roman" w:cs="Times New Roman"/>
          <w:sz w:val="24"/>
          <w:szCs w:val="24"/>
        </w:rPr>
        <w:t xml:space="preserve"> Primošten i općin</w:t>
      </w:r>
      <w:r w:rsidR="00F76067">
        <w:rPr>
          <w:rFonts w:ascii="Times New Roman" w:hAnsi="Times New Roman" w:cs="Times New Roman"/>
          <w:sz w:val="24"/>
          <w:szCs w:val="24"/>
        </w:rPr>
        <w:t>e</w:t>
      </w:r>
      <w:r w:rsidR="00F76067" w:rsidRPr="009F3BB8">
        <w:rPr>
          <w:rFonts w:ascii="Times New Roman" w:hAnsi="Times New Roman" w:cs="Times New Roman"/>
          <w:sz w:val="24"/>
          <w:szCs w:val="24"/>
        </w:rPr>
        <w:t xml:space="preserve"> Rogoznica</w:t>
      </w:r>
      <w:r w:rsidR="00F76067">
        <w:rPr>
          <w:rFonts w:ascii="Times New Roman" w:hAnsi="Times New Roman" w:cs="Times New Roman"/>
          <w:sz w:val="24"/>
          <w:szCs w:val="24"/>
        </w:rPr>
        <w:t>.</w:t>
      </w:r>
    </w:p>
    <w:p w14:paraId="4ABA6271" w14:textId="77777777" w:rsidR="00F76067" w:rsidRPr="000633A6" w:rsidRDefault="00F76067" w:rsidP="001D53CB">
      <w:pPr>
        <w:ind w:firstLine="708"/>
        <w:jc w:val="both"/>
        <w:rPr>
          <w:rFonts w:ascii="Times New Roman" w:hAnsi="Times New Roman" w:cs="Times New Roman"/>
          <w:sz w:val="24"/>
          <w:szCs w:val="24"/>
        </w:rPr>
      </w:pPr>
    </w:p>
    <w:p w14:paraId="6AB094E9" w14:textId="36E766DA" w:rsidR="006C386F" w:rsidRPr="000633A6" w:rsidRDefault="0013127A" w:rsidP="0013127A">
      <w:pPr>
        <w:jc w:val="both"/>
        <w:rPr>
          <w:rFonts w:ascii="Times New Roman" w:eastAsia="Times New Roman" w:hAnsi="Times New Roman" w:cs="Times New Roman"/>
          <w:b/>
          <w:bCs/>
          <w:kern w:val="0"/>
          <w:sz w:val="24"/>
          <w:szCs w:val="24"/>
          <w:lang w:eastAsia="hr-HR"/>
          <w14:ligatures w14:val="none"/>
        </w:rPr>
      </w:pPr>
      <w:r w:rsidRPr="000633A6">
        <w:rPr>
          <w:rFonts w:ascii="Times New Roman" w:hAnsi="Times New Roman" w:cs="Times New Roman"/>
          <w:b/>
          <w:bCs/>
          <w:sz w:val="24"/>
          <w:szCs w:val="24"/>
        </w:rPr>
        <w:t xml:space="preserve">2.4. </w:t>
      </w:r>
      <w:r w:rsidRPr="000633A6">
        <w:rPr>
          <w:rFonts w:ascii="Times New Roman" w:eastAsia="Times New Roman" w:hAnsi="Times New Roman" w:cs="Times New Roman"/>
          <w:b/>
          <w:bCs/>
          <w:kern w:val="0"/>
          <w:sz w:val="24"/>
          <w:szCs w:val="24"/>
          <w:lang w:eastAsia="hr-HR"/>
          <w14:ligatures w14:val="none"/>
        </w:rPr>
        <w:t>Operativne snage Hrvatske gorske službe spašavanja - Stanica Šibenik</w:t>
      </w:r>
    </w:p>
    <w:p w14:paraId="3548C570" w14:textId="021E1E41" w:rsidR="0013127A" w:rsidRPr="000633A6" w:rsidRDefault="0013127A" w:rsidP="0013127A">
      <w:pPr>
        <w:pStyle w:val="Default"/>
        <w:jc w:val="both"/>
        <w:rPr>
          <w:rFonts w:ascii="Times New Roman" w:hAnsi="Times New Roman" w:cs="Times New Roman"/>
          <w:color w:val="auto"/>
        </w:rPr>
      </w:pPr>
      <w:r w:rsidRPr="000633A6">
        <w:rPr>
          <w:rFonts w:ascii="Times New Roman" w:hAnsi="Times New Roman" w:cs="Times New Roman"/>
          <w:color w:val="auto"/>
        </w:rPr>
        <w:t xml:space="preserve">Aktivnosti </w:t>
      </w:r>
      <w:bookmarkStart w:id="12" w:name="_Hlk120465374"/>
      <w:r w:rsidRPr="000633A6">
        <w:rPr>
          <w:rFonts w:ascii="Times New Roman" w:hAnsi="Times New Roman" w:cs="Times New Roman"/>
          <w:color w:val="auto"/>
        </w:rPr>
        <w:t>Hrvatske gorske službe spašavanja</w:t>
      </w:r>
      <w:bookmarkEnd w:id="12"/>
      <w:r w:rsidRPr="000633A6">
        <w:rPr>
          <w:rFonts w:ascii="Times New Roman" w:hAnsi="Times New Roman" w:cs="Times New Roman"/>
          <w:color w:val="auto"/>
        </w:rPr>
        <w:t xml:space="preserve"> Stanice Šibenik, kao temeljne operativne snage civilne zaštite, određene su Zakonom o sustavu civilne zaštite </w:t>
      </w:r>
      <w:r w:rsidR="000633A6" w:rsidRPr="000633A6">
        <w:rPr>
          <w:rFonts w:ascii="Times New Roman" w:eastAsia="Times New Roman" w:hAnsi="Times New Roman" w:cs="Times New Roman"/>
          <w:color w:val="auto"/>
          <w:lang w:eastAsia="hr-HR"/>
        </w:rPr>
        <w:t>(Narodne novine 82/15, 118/18, 31/20, 20/21 i 114/22)</w:t>
      </w:r>
      <w:r w:rsidR="000633A6" w:rsidRPr="000633A6">
        <w:rPr>
          <w:rFonts w:ascii="Times New Roman" w:hAnsi="Times New Roman" w:cs="Times New Roman"/>
          <w:color w:val="auto"/>
        </w:rPr>
        <w:t xml:space="preserve"> </w:t>
      </w:r>
      <w:r w:rsidRPr="000633A6">
        <w:rPr>
          <w:rFonts w:ascii="Times New Roman" w:hAnsi="Times New Roman" w:cs="Times New Roman"/>
          <w:color w:val="auto"/>
        </w:rPr>
        <w:t>i Zakonom o Hrvatskoj gorskoj službi spašavanja</w:t>
      </w:r>
      <w:r w:rsidR="000633A6" w:rsidRPr="000633A6">
        <w:rPr>
          <w:rFonts w:ascii="Times New Roman" w:hAnsi="Times New Roman" w:cs="Times New Roman"/>
          <w:color w:val="auto"/>
        </w:rPr>
        <w:t xml:space="preserve"> („</w:t>
      </w:r>
      <w:r w:rsidR="000633A6" w:rsidRPr="000633A6">
        <w:rPr>
          <w:rFonts w:ascii="Times New Roman" w:hAnsi="Times New Roman" w:cs="Times New Roman"/>
          <w:color w:val="auto"/>
          <w:shd w:val="clear" w:color="auto" w:fill="FFFFFF"/>
        </w:rPr>
        <w:t>Narodne novine broj,  </w:t>
      </w:r>
      <w:hyperlink r:id="rId7" w:tooltip="Zakon o Hrvatskoj gorskoj službi spašavanja" w:history="1">
        <w:r w:rsidR="000633A6" w:rsidRPr="000633A6">
          <w:rPr>
            <w:rStyle w:val="Hiperveza"/>
            <w:rFonts w:ascii="Times New Roman" w:hAnsi="Times New Roman" w:cs="Times New Roman"/>
            <w:color w:val="auto"/>
            <w:u w:val="none"/>
            <w:shd w:val="clear" w:color="auto" w:fill="FFFFFF"/>
          </w:rPr>
          <w:t>79/2006</w:t>
        </w:r>
      </w:hyperlink>
      <w:r w:rsidR="000633A6" w:rsidRPr="000633A6">
        <w:rPr>
          <w:rFonts w:ascii="Times New Roman" w:hAnsi="Times New Roman" w:cs="Times New Roman"/>
          <w:color w:val="auto"/>
          <w:shd w:val="clear" w:color="auto" w:fill="FFFFFF"/>
        </w:rPr>
        <w:t>, </w:t>
      </w:r>
      <w:hyperlink r:id="rId8" w:tooltip="Zakon o izmjenama i dopunama Zakona o Hrvatskoj gorskoj službi spašavanja" w:history="1">
        <w:r w:rsidR="000633A6" w:rsidRPr="000633A6">
          <w:rPr>
            <w:rStyle w:val="Hiperveza"/>
            <w:rFonts w:ascii="Times New Roman" w:hAnsi="Times New Roman" w:cs="Times New Roman"/>
            <w:color w:val="auto"/>
            <w:u w:val="none"/>
            <w:shd w:val="clear" w:color="auto" w:fill="FFFFFF"/>
          </w:rPr>
          <w:t>110/2015</w:t>
        </w:r>
      </w:hyperlink>
      <w:r w:rsidR="000633A6" w:rsidRPr="000633A6">
        <w:rPr>
          <w:rFonts w:ascii="Times New Roman" w:hAnsi="Times New Roman" w:cs="Times New Roman"/>
          <w:color w:val="auto"/>
          <w:shd w:val="clear" w:color="auto" w:fill="FFFFFF"/>
        </w:rPr>
        <w:t>).</w:t>
      </w:r>
    </w:p>
    <w:p w14:paraId="43CB2DE8" w14:textId="77777777" w:rsidR="0013127A" w:rsidRPr="000633A6" w:rsidRDefault="0013127A" w:rsidP="0013127A">
      <w:pPr>
        <w:pStyle w:val="Default"/>
        <w:jc w:val="both"/>
        <w:rPr>
          <w:rFonts w:ascii="Times New Roman" w:hAnsi="Times New Roman" w:cs="Times New Roman"/>
          <w:color w:val="auto"/>
        </w:rPr>
      </w:pPr>
      <w:r w:rsidRPr="000633A6">
        <w:rPr>
          <w:rFonts w:ascii="Times New Roman" w:hAnsi="Times New Roman" w:cs="Times New Roman"/>
          <w:color w:val="auto"/>
        </w:rPr>
        <w:t>Kao temeljne operativne snage u sustavu civilne zaštite, jedinice Hrvatske gorske službe spašavanja posjeduju spremnost za žurno i kvalitetno djelovanje u provođenju  mjera i aktivnosti kod velikih nesreća i katastrofa.</w:t>
      </w:r>
    </w:p>
    <w:p w14:paraId="3E503608" w14:textId="3099C180" w:rsidR="0013127A" w:rsidRPr="000633A6" w:rsidRDefault="0013127A" w:rsidP="0013127A">
      <w:pPr>
        <w:pStyle w:val="Default"/>
        <w:jc w:val="both"/>
        <w:rPr>
          <w:rFonts w:ascii="Times New Roman" w:hAnsi="Times New Roman" w:cs="Times New Roman"/>
          <w:color w:val="auto"/>
        </w:rPr>
      </w:pPr>
      <w:r w:rsidRPr="000633A6">
        <w:rPr>
          <w:rFonts w:ascii="Times New Roman" w:hAnsi="Times New Roman" w:cs="Times New Roman"/>
          <w:color w:val="auto"/>
        </w:rPr>
        <w:t>Aktivnosti ove javne Službe temelje se na sigurnosti, zaštiti života i imovine</w:t>
      </w:r>
      <w:r w:rsidR="000633A6">
        <w:rPr>
          <w:rFonts w:ascii="Times New Roman" w:hAnsi="Times New Roman" w:cs="Times New Roman"/>
          <w:color w:val="auto"/>
        </w:rPr>
        <w:t xml:space="preserve">. </w:t>
      </w:r>
      <w:r w:rsidRPr="000633A6">
        <w:rPr>
          <w:rFonts w:ascii="Times New Roman" w:hAnsi="Times New Roman" w:cs="Times New Roman"/>
          <w:color w:val="auto"/>
        </w:rPr>
        <w:t>Svoju operativnost služba provodi kroz tri područja rada:</w:t>
      </w:r>
    </w:p>
    <w:p w14:paraId="2635983D" w14:textId="77777777" w:rsidR="0013127A" w:rsidRPr="000633A6" w:rsidRDefault="0013127A" w:rsidP="0013127A">
      <w:pPr>
        <w:pStyle w:val="Default"/>
        <w:jc w:val="both"/>
        <w:rPr>
          <w:rFonts w:ascii="Times New Roman" w:hAnsi="Times New Roman" w:cs="Times New Roman"/>
          <w:color w:val="auto"/>
        </w:rPr>
      </w:pPr>
    </w:p>
    <w:p w14:paraId="711E3300" w14:textId="77777777" w:rsidR="0013127A" w:rsidRPr="000633A6" w:rsidRDefault="0013127A" w:rsidP="0013127A">
      <w:pPr>
        <w:pStyle w:val="Default"/>
        <w:numPr>
          <w:ilvl w:val="0"/>
          <w:numId w:val="13"/>
        </w:numPr>
        <w:spacing w:line="240" w:lineRule="atLeast"/>
        <w:rPr>
          <w:rFonts w:ascii="Times New Roman" w:hAnsi="Times New Roman" w:cs="Times New Roman"/>
          <w:color w:val="auto"/>
        </w:rPr>
      </w:pPr>
      <w:r w:rsidRPr="000633A6">
        <w:rPr>
          <w:rFonts w:ascii="Times New Roman" w:hAnsi="Times New Roman" w:cs="Times New Roman"/>
          <w:color w:val="auto"/>
        </w:rPr>
        <w:t xml:space="preserve">održavanje pripravnosti </w:t>
      </w:r>
    </w:p>
    <w:p w14:paraId="2E9774D9" w14:textId="77777777" w:rsidR="0013127A" w:rsidRPr="000633A6" w:rsidRDefault="0013127A" w:rsidP="0013127A">
      <w:pPr>
        <w:pStyle w:val="Default"/>
        <w:numPr>
          <w:ilvl w:val="0"/>
          <w:numId w:val="13"/>
        </w:numPr>
        <w:spacing w:line="240" w:lineRule="atLeast"/>
        <w:rPr>
          <w:rFonts w:ascii="Times New Roman" w:hAnsi="Times New Roman" w:cs="Times New Roman"/>
          <w:color w:val="auto"/>
        </w:rPr>
      </w:pPr>
      <w:r w:rsidRPr="000633A6">
        <w:rPr>
          <w:rFonts w:ascii="Times New Roman" w:hAnsi="Times New Roman" w:cs="Times New Roman"/>
          <w:color w:val="auto"/>
        </w:rPr>
        <w:t xml:space="preserve">preventiva i edukacija </w:t>
      </w:r>
    </w:p>
    <w:p w14:paraId="036A6767" w14:textId="77777777" w:rsidR="0013127A" w:rsidRPr="000633A6" w:rsidRDefault="0013127A" w:rsidP="0013127A">
      <w:pPr>
        <w:pStyle w:val="Default"/>
        <w:numPr>
          <w:ilvl w:val="0"/>
          <w:numId w:val="13"/>
        </w:numPr>
        <w:spacing w:line="240" w:lineRule="atLeast"/>
        <w:rPr>
          <w:rFonts w:ascii="Times New Roman" w:hAnsi="Times New Roman" w:cs="Times New Roman"/>
          <w:color w:val="auto"/>
        </w:rPr>
      </w:pPr>
      <w:r w:rsidRPr="000633A6">
        <w:rPr>
          <w:rFonts w:ascii="Times New Roman" w:hAnsi="Times New Roman" w:cs="Times New Roman"/>
          <w:color w:val="auto"/>
        </w:rPr>
        <w:t xml:space="preserve">akcije spašavanja </w:t>
      </w:r>
    </w:p>
    <w:p w14:paraId="240D813C" w14:textId="77777777" w:rsidR="0013127A" w:rsidRPr="000633A6" w:rsidRDefault="0013127A" w:rsidP="0013127A">
      <w:pPr>
        <w:pStyle w:val="Default"/>
        <w:spacing w:line="240" w:lineRule="atLeast"/>
        <w:jc w:val="both"/>
        <w:rPr>
          <w:rFonts w:ascii="Times New Roman" w:hAnsi="Times New Roman" w:cs="Times New Roman"/>
          <w:color w:val="auto"/>
        </w:rPr>
      </w:pPr>
    </w:p>
    <w:p w14:paraId="19D28D54" w14:textId="77777777" w:rsidR="00F76067" w:rsidRDefault="0013127A" w:rsidP="0013127A">
      <w:pPr>
        <w:pStyle w:val="Default"/>
        <w:spacing w:line="240" w:lineRule="atLeast"/>
        <w:jc w:val="both"/>
        <w:rPr>
          <w:rFonts w:ascii="Times New Roman" w:hAnsi="Times New Roman" w:cs="Times New Roman"/>
          <w:color w:val="auto"/>
        </w:rPr>
      </w:pPr>
      <w:r w:rsidRPr="000633A6">
        <w:rPr>
          <w:rFonts w:ascii="Times New Roman" w:hAnsi="Times New Roman" w:cs="Times New Roman"/>
          <w:color w:val="auto"/>
        </w:rPr>
        <w:t xml:space="preserve">U HGSS-Stanici Šibenik djeluje 37 aktivnih pripadnika, 1 instruktor gorski spašavatelj, 1 kandidat za instruktora, dva vodiča potražnih pasa, dva zdravstvena djelatnika, tri licencirana operatera bespilotnim sustavom, 8 </w:t>
      </w:r>
      <w:proofErr w:type="spellStart"/>
      <w:r w:rsidRPr="000633A6">
        <w:rPr>
          <w:rFonts w:ascii="Times New Roman" w:hAnsi="Times New Roman" w:cs="Times New Roman"/>
          <w:color w:val="auto"/>
        </w:rPr>
        <w:t>rescue</w:t>
      </w:r>
      <w:proofErr w:type="spellEnd"/>
      <w:r w:rsidR="009B12CE" w:rsidRPr="000633A6">
        <w:rPr>
          <w:rFonts w:ascii="Times New Roman" w:hAnsi="Times New Roman" w:cs="Times New Roman"/>
          <w:color w:val="auto"/>
        </w:rPr>
        <w:t xml:space="preserve"> spašavatelja (spašavanje iz poplavljenih područja), 4 voditelja potraga za nestalim osobama.</w:t>
      </w:r>
      <w:r w:rsidR="00F76067">
        <w:rPr>
          <w:rFonts w:ascii="Times New Roman" w:hAnsi="Times New Roman" w:cs="Times New Roman"/>
          <w:color w:val="auto"/>
        </w:rPr>
        <w:t xml:space="preserve"> </w:t>
      </w:r>
      <w:r w:rsidR="009B12CE" w:rsidRPr="000633A6">
        <w:rPr>
          <w:rFonts w:ascii="Times New Roman" w:hAnsi="Times New Roman" w:cs="Times New Roman"/>
          <w:color w:val="auto"/>
        </w:rPr>
        <w:t>Navedeni resursi služe za sve vrste neurbanog spašavanja koje se odnosi na spašavanje i traganja za nestalim osobama, spašavanje u stijeni, jamama te spašavanje u zimskim vremenskim uvjetima. Poseban naglasak stavljen je na pse tr</w:t>
      </w:r>
      <w:r w:rsidR="00532E55" w:rsidRPr="000633A6">
        <w:rPr>
          <w:rFonts w:ascii="Times New Roman" w:hAnsi="Times New Roman" w:cs="Times New Roman"/>
          <w:color w:val="auto"/>
        </w:rPr>
        <w:t>agače iz ruševina te je jedina u županiji koja kontinuirano obučava pse za traganje.</w:t>
      </w:r>
      <w:r w:rsidR="005937E5">
        <w:rPr>
          <w:rFonts w:ascii="Times New Roman" w:hAnsi="Times New Roman" w:cs="Times New Roman"/>
          <w:color w:val="auto"/>
        </w:rPr>
        <w:t xml:space="preserve"> </w:t>
      </w:r>
    </w:p>
    <w:p w14:paraId="1F519F92" w14:textId="77777777" w:rsidR="00F76067" w:rsidRDefault="00F76067" w:rsidP="0013127A">
      <w:pPr>
        <w:pStyle w:val="Default"/>
        <w:spacing w:line="240" w:lineRule="atLeast"/>
        <w:jc w:val="both"/>
        <w:rPr>
          <w:rFonts w:ascii="Times New Roman" w:hAnsi="Times New Roman" w:cs="Times New Roman"/>
          <w:color w:val="auto"/>
        </w:rPr>
      </w:pPr>
    </w:p>
    <w:p w14:paraId="14DD497F" w14:textId="3D8480E5" w:rsidR="00532E55" w:rsidRPr="000633A6" w:rsidRDefault="00532E55" w:rsidP="0013127A">
      <w:pPr>
        <w:pStyle w:val="Default"/>
        <w:spacing w:line="240" w:lineRule="atLeast"/>
        <w:jc w:val="both"/>
        <w:rPr>
          <w:rFonts w:ascii="Times New Roman" w:hAnsi="Times New Roman" w:cs="Times New Roman"/>
          <w:color w:val="auto"/>
        </w:rPr>
      </w:pPr>
      <w:r w:rsidRPr="000633A6">
        <w:rPr>
          <w:rFonts w:ascii="Times New Roman" w:hAnsi="Times New Roman" w:cs="Times New Roman"/>
          <w:color w:val="auto"/>
        </w:rPr>
        <w:t>Svi redoviti članovi, obvezali su se biti raspoloživi od 0-24 sata, 365 dana u godini.</w:t>
      </w:r>
      <w:r w:rsidR="005937E5">
        <w:rPr>
          <w:rFonts w:ascii="Times New Roman" w:hAnsi="Times New Roman" w:cs="Times New Roman"/>
          <w:color w:val="auto"/>
        </w:rPr>
        <w:t xml:space="preserve"> </w:t>
      </w:r>
      <w:r w:rsidRPr="000633A6">
        <w:rPr>
          <w:rFonts w:ascii="Times New Roman" w:hAnsi="Times New Roman" w:cs="Times New Roman"/>
          <w:color w:val="auto"/>
        </w:rPr>
        <w:t>Radi boljeg pokrivanja područja županije HGSS-Stanica Šibenik</w:t>
      </w:r>
      <w:r w:rsidR="005937E5">
        <w:rPr>
          <w:rFonts w:ascii="Times New Roman" w:hAnsi="Times New Roman" w:cs="Times New Roman"/>
          <w:color w:val="auto"/>
        </w:rPr>
        <w:t>,</w:t>
      </w:r>
      <w:r w:rsidRPr="000633A6">
        <w:rPr>
          <w:rFonts w:ascii="Times New Roman" w:hAnsi="Times New Roman" w:cs="Times New Roman"/>
          <w:color w:val="auto"/>
        </w:rPr>
        <w:t xml:space="preserve"> uz središnjicu u Šibeniku</w:t>
      </w:r>
      <w:r w:rsidR="005937E5">
        <w:rPr>
          <w:rFonts w:ascii="Times New Roman" w:hAnsi="Times New Roman" w:cs="Times New Roman"/>
          <w:color w:val="auto"/>
        </w:rPr>
        <w:t>,</w:t>
      </w:r>
      <w:r w:rsidRPr="000633A6">
        <w:rPr>
          <w:rFonts w:ascii="Times New Roman" w:hAnsi="Times New Roman" w:cs="Times New Roman"/>
          <w:color w:val="auto"/>
        </w:rPr>
        <w:t xml:space="preserve"> ima ispostave u Drnišu i Kninu.  </w:t>
      </w:r>
    </w:p>
    <w:p w14:paraId="45C631F9" w14:textId="77777777" w:rsidR="00F76067" w:rsidRDefault="00F76067" w:rsidP="00124EA7">
      <w:pPr>
        <w:pStyle w:val="Default"/>
        <w:spacing w:line="240" w:lineRule="atLeast"/>
        <w:jc w:val="both"/>
        <w:rPr>
          <w:rFonts w:ascii="Times New Roman" w:hAnsi="Times New Roman" w:cs="Times New Roman"/>
          <w:color w:val="FF0000"/>
        </w:rPr>
      </w:pPr>
    </w:p>
    <w:p w14:paraId="09B4C6F1" w14:textId="6B5F6583" w:rsidR="00124EA7" w:rsidRPr="005937E5" w:rsidRDefault="00124EA7" w:rsidP="00124EA7">
      <w:pPr>
        <w:pStyle w:val="Default"/>
        <w:spacing w:line="240" w:lineRule="atLeast"/>
        <w:jc w:val="both"/>
        <w:rPr>
          <w:rFonts w:ascii="Times New Roman" w:hAnsi="Times New Roman" w:cs="Times New Roman"/>
          <w:color w:val="FF0000"/>
        </w:rPr>
      </w:pPr>
      <w:r w:rsidRPr="005937E5">
        <w:rPr>
          <w:rFonts w:ascii="Times New Roman" w:hAnsi="Times New Roman" w:cs="Times New Roman"/>
        </w:rPr>
        <w:t>Osim djelovanja na sprječavanju nesreća, u akcijama spašavanja ljudi i imovine pri elementarnim nepogodama, potresima i velikim nesrećama HGSS – Služba Šibenik</w:t>
      </w:r>
      <w:r w:rsidR="005937E5" w:rsidRPr="005937E5">
        <w:rPr>
          <w:rFonts w:ascii="Times New Roman" w:hAnsi="Times New Roman" w:cs="Times New Roman"/>
        </w:rPr>
        <w:t>,</w:t>
      </w:r>
      <w:r w:rsidRPr="005937E5">
        <w:rPr>
          <w:rFonts w:ascii="Times New Roman" w:hAnsi="Times New Roman" w:cs="Times New Roman"/>
        </w:rPr>
        <w:t xml:space="preserve"> aktivna je u području sporta i fizičke kulture, zaštite prirode, tehničke kulture, primarne zdravstvene zaštite i mnogih drugih ljudskih i gospodarskih aktivnosti koje se odvijaju na prostorima izvan urbanih sredina i javnih prometnica, što je regulirano kroz 24 djelatnosti i 11 javnih ovlasti u Zakonu o HGSS-u. </w:t>
      </w:r>
    </w:p>
    <w:p w14:paraId="19AA2106" w14:textId="77777777" w:rsidR="00F76067" w:rsidRDefault="00F76067" w:rsidP="00124EA7">
      <w:pPr>
        <w:jc w:val="both"/>
        <w:rPr>
          <w:rFonts w:ascii="Times New Roman" w:hAnsi="Times New Roman" w:cs="Times New Roman"/>
          <w:color w:val="000000"/>
          <w:kern w:val="0"/>
          <w:sz w:val="24"/>
          <w:szCs w:val="24"/>
        </w:rPr>
      </w:pPr>
    </w:p>
    <w:p w14:paraId="5DF48F39" w14:textId="131B74E3" w:rsidR="00124EA7" w:rsidRPr="005937E5" w:rsidRDefault="00124EA7" w:rsidP="00F76067">
      <w:pPr>
        <w:ind w:firstLine="708"/>
        <w:jc w:val="both"/>
        <w:rPr>
          <w:rFonts w:ascii="Times New Roman" w:hAnsi="Times New Roman" w:cs="Times New Roman"/>
          <w:color w:val="000000"/>
          <w:kern w:val="0"/>
          <w:sz w:val="24"/>
          <w:szCs w:val="24"/>
        </w:rPr>
      </w:pPr>
      <w:r w:rsidRPr="005937E5">
        <w:rPr>
          <w:rFonts w:ascii="Times New Roman" w:hAnsi="Times New Roman" w:cs="Times New Roman"/>
          <w:color w:val="000000"/>
          <w:kern w:val="0"/>
          <w:sz w:val="24"/>
          <w:szCs w:val="24"/>
        </w:rPr>
        <w:t>Intervencije i akcije spašavanja čine tek 5% sveukupnih aktivnosti i troškova Stanice a  održavanje spremnosti, dežurstva, edukacija, zaštita prirode, osposobljavanje, provođenje kontinuiranog informiranja i educiranje fizičkih i pravnih osoba o opasnostima i mjerama sigurnosti, stjecanje i održavanje vještina za djelovanje u slučaju potresa, vremenskih nepogoda i drugih nesreća na nepristupačnim prostorima</w:t>
      </w:r>
      <w:r w:rsidR="00F76067">
        <w:rPr>
          <w:rFonts w:ascii="Times New Roman" w:hAnsi="Times New Roman" w:cs="Times New Roman"/>
          <w:color w:val="000000"/>
          <w:kern w:val="0"/>
          <w:sz w:val="24"/>
          <w:szCs w:val="24"/>
        </w:rPr>
        <w:t>,</w:t>
      </w:r>
      <w:r w:rsidRPr="005937E5">
        <w:rPr>
          <w:rFonts w:ascii="Times New Roman" w:hAnsi="Times New Roman" w:cs="Times New Roman"/>
          <w:color w:val="000000"/>
          <w:kern w:val="0"/>
          <w:sz w:val="24"/>
          <w:szCs w:val="24"/>
        </w:rPr>
        <w:t xml:space="preserve"> predstavljaju ostale aktivnosti i troškove.</w:t>
      </w:r>
    </w:p>
    <w:p w14:paraId="69FACF9C" w14:textId="77777777" w:rsidR="006A116E" w:rsidRPr="006A116E" w:rsidRDefault="006A116E" w:rsidP="006A116E">
      <w:pPr>
        <w:shd w:val="clear" w:color="auto" w:fill="FFFFFF"/>
        <w:spacing w:after="0" w:line="240" w:lineRule="auto"/>
        <w:jc w:val="right"/>
        <w:rPr>
          <w:rFonts w:ascii="Times New Roman" w:eastAsia="Times New Roman" w:hAnsi="Times New Roman" w:cs="Times New Roman"/>
          <w:color w:val="0070C0"/>
          <w:kern w:val="0"/>
          <w:sz w:val="24"/>
          <w:szCs w:val="24"/>
          <w:lang w:eastAsia="hr-HR"/>
          <w14:ligatures w14:val="none"/>
        </w:rPr>
      </w:pPr>
      <w:r w:rsidRPr="006A116E">
        <w:rPr>
          <w:rFonts w:ascii="Times New Roman" w:eastAsia="Times New Roman" w:hAnsi="Times New Roman" w:cs="Times New Roman"/>
          <w:color w:val="0070C0"/>
          <w:kern w:val="0"/>
          <w:sz w:val="24"/>
          <w:szCs w:val="24"/>
          <w:lang w:eastAsia="hr-HR"/>
          <w14:ligatures w14:val="none"/>
        </w:rPr>
        <w:lastRenderedPageBreak/>
        <w:t>PRIJEDLOG</w:t>
      </w:r>
    </w:p>
    <w:p w14:paraId="508EBBB4" w14:textId="2C15D1C5" w:rsidR="0013127A" w:rsidRPr="005937E5" w:rsidRDefault="00124EA7" w:rsidP="006A116E">
      <w:pPr>
        <w:jc w:val="both"/>
        <w:rPr>
          <w:rFonts w:ascii="Times New Roman" w:hAnsi="Times New Roman" w:cs="Times New Roman"/>
          <w:b/>
          <w:bCs/>
          <w:color w:val="FF0000"/>
          <w:sz w:val="24"/>
          <w:szCs w:val="24"/>
        </w:rPr>
      </w:pPr>
      <w:r w:rsidRPr="005937E5">
        <w:rPr>
          <w:rFonts w:ascii="Times New Roman" w:hAnsi="Times New Roman" w:cs="Times New Roman"/>
          <w:color w:val="000000"/>
          <w:kern w:val="0"/>
          <w:sz w:val="24"/>
          <w:szCs w:val="24"/>
        </w:rPr>
        <w:t xml:space="preserve">HGSS Stanica </w:t>
      </w:r>
      <w:r w:rsidR="00C61756" w:rsidRPr="005937E5">
        <w:rPr>
          <w:rFonts w:ascii="Times New Roman" w:hAnsi="Times New Roman" w:cs="Times New Roman"/>
          <w:color w:val="000000"/>
          <w:kern w:val="0"/>
          <w:sz w:val="24"/>
          <w:szCs w:val="24"/>
        </w:rPr>
        <w:t>Šibenik kao operativna snaga sustava civilne zaštite Grada Šibenika,</w:t>
      </w:r>
      <w:r w:rsidRPr="005937E5">
        <w:rPr>
          <w:rFonts w:ascii="Times New Roman" w:hAnsi="Times New Roman" w:cs="Times New Roman"/>
          <w:color w:val="000000"/>
          <w:kern w:val="0"/>
          <w:sz w:val="24"/>
          <w:szCs w:val="24"/>
        </w:rPr>
        <w:t xml:space="preserve"> posjeduje standarde svjetske izvrsnosti</w:t>
      </w:r>
      <w:r w:rsidR="00C61756" w:rsidRPr="005937E5">
        <w:rPr>
          <w:rFonts w:ascii="Times New Roman" w:hAnsi="Times New Roman" w:cs="Times New Roman"/>
          <w:color w:val="000000"/>
          <w:kern w:val="0"/>
          <w:sz w:val="24"/>
          <w:szCs w:val="24"/>
        </w:rPr>
        <w:t xml:space="preserve"> </w:t>
      </w:r>
      <w:r w:rsidR="00BB7910" w:rsidRPr="005937E5">
        <w:rPr>
          <w:rFonts w:ascii="Times New Roman" w:hAnsi="Times New Roman" w:cs="Times New Roman"/>
          <w:color w:val="000000"/>
          <w:kern w:val="0"/>
          <w:sz w:val="24"/>
          <w:szCs w:val="24"/>
        </w:rPr>
        <w:t xml:space="preserve">a </w:t>
      </w:r>
      <w:r w:rsidR="00C61756" w:rsidRPr="005937E5">
        <w:rPr>
          <w:rFonts w:ascii="Times New Roman" w:hAnsi="Times New Roman" w:cs="Times New Roman"/>
          <w:color w:val="000000"/>
          <w:kern w:val="0"/>
          <w:sz w:val="24"/>
          <w:szCs w:val="24"/>
        </w:rPr>
        <w:t xml:space="preserve">svojim djelovanjem </w:t>
      </w:r>
      <w:r w:rsidR="00BB7910" w:rsidRPr="005937E5">
        <w:rPr>
          <w:rFonts w:ascii="Times New Roman" w:hAnsi="Times New Roman" w:cs="Times New Roman"/>
          <w:color w:val="000000"/>
          <w:kern w:val="0"/>
          <w:sz w:val="24"/>
          <w:szCs w:val="24"/>
        </w:rPr>
        <w:t xml:space="preserve">daje </w:t>
      </w:r>
      <w:r w:rsidRPr="005937E5">
        <w:rPr>
          <w:rFonts w:ascii="Times New Roman" w:hAnsi="Times New Roman" w:cs="Times New Roman"/>
          <w:color w:val="000000"/>
          <w:kern w:val="0"/>
          <w:sz w:val="24"/>
          <w:szCs w:val="24"/>
        </w:rPr>
        <w:t>opsežan preventivni, edukacijski, športski i drugi doprinos.</w:t>
      </w:r>
    </w:p>
    <w:p w14:paraId="05E8901B" w14:textId="4A621F59" w:rsidR="00526CD3" w:rsidRDefault="00146F8D"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r>
        <w:rPr>
          <w:rFonts w:ascii="Times New Roman" w:eastAsia="Times New Roman" w:hAnsi="Times New Roman" w:cs="Times New Roman"/>
          <w:b/>
          <w:bCs/>
          <w:color w:val="000000"/>
          <w:kern w:val="0"/>
          <w:sz w:val="24"/>
          <w:szCs w:val="24"/>
          <w:lang w:eastAsia="hr-HR"/>
          <w14:ligatures w14:val="none"/>
        </w:rPr>
        <w:t>2.5. Postrojbe civilne zaštite opće namjene Grada Šibenika</w:t>
      </w:r>
    </w:p>
    <w:p w14:paraId="7DC9DF32" w14:textId="77777777" w:rsidR="00A21486" w:rsidRDefault="00A21486"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4343B0E4" w14:textId="6CFE845B" w:rsidR="00183728" w:rsidRDefault="00A21486"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A21486">
        <w:rPr>
          <w:rFonts w:ascii="Times New Roman" w:eastAsia="Times New Roman" w:hAnsi="Times New Roman" w:cs="Times New Roman"/>
          <w:color w:val="000000"/>
          <w:kern w:val="0"/>
          <w:sz w:val="24"/>
          <w:szCs w:val="24"/>
          <w:lang w:eastAsia="hr-HR"/>
          <w14:ligatures w14:val="none"/>
        </w:rPr>
        <w:t xml:space="preserve">Gradsko vijeće Grada Šibenika </w:t>
      </w:r>
      <w:r>
        <w:rPr>
          <w:rFonts w:ascii="Times New Roman" w:eastAsia="Times New Roman" w:hAnsi="Times New Roman" w:cs="Times New Roman"/>
          <w:color w:val="000000"/>
          <w:kern w:val="0"/>
          <w:sz w:val="24"/>
          <w:szCs w:val="24"/>
          <w:lang w:eastAsia="hr-HR"/>
          <w14:ligatures w14:val="none"/>
        </w:rPr>
        <w:t xml:space="preserve">na 29. sjednici, održanoj 6.travnja 2017. godine donijelo je </w:t>
      </w:r>
      <w:r w:rsidR="001A0F29">
        <w:rPr>
          <w:rFonts w:ascii="Times New Roman" w:eastAsia="Times New Roman" w:hAnsi="Times New Roman" w:cs="Times New Roman"/>
          <w:color w:val="000000"/>
          <w:kern w:val="0"/>
          <w:sz w:val="24"/>
          <w:szCs w:val="24"/>
          <w:lang w:eastAsia="hr-HR"/>
          <w14:ligatures w14:val="none"/>
        </w:rPr>
        <w:t>„</w:t>
      </w:r>
      <w:r>
        <w:rPr>
          <w:rFonts w:ascii="Times New Roman" w:eastAsia="Times New Roman" w:hAnsi="Times New Roman" w:cs="Times New Roman"/>
          <w:color w:val="000000"/>
          <w:kern w:val="0"/>
          <w:sz w:val="24"/>
          <w:szCs w:val="24"/>
          <w:lang w:eastAsia="hr-HR"/>
          <w14:ligatures w14:val="none"/>
        </w:rPr>
        <w:t>Odluku o osnivanju postrojbi civilne zaštite opće namjene</w:t>
      </w:r>
      <w:r w:rsidR="001A0F29">
        <w:rPr>
          <w:rFonts w:ascii="Times New Roman" w:eastAsia="Times New Roman" w:hAnsi="Times New Roman" w:cs="Times New Roman"/>
          <w:color w:val="000000"/>
          <w:kern w:val="0"/>
          <w:sz w:val="24"/>
          <w:szCs w:val="24"/>
          <w:lang w:eastAsia="hr-HR"/>
          <w14:ligatures w14:val="none"/>
        </w:rPr>
        <w:t xml:space="preserve">“. Postrojba se sastoji </w:t>
      </w:r>
      <w:r w:rsidR="001A0F29" w:rsidRPr="008F14BD">
        <w:rPr>
          <w:rFonts w:ascii="Times New Roman" w:eastAsia="Times New Roman" w:hAnsi="Times New Roman" w:cs="Times New Roman"/>
          <w:kern w:val="0"/>
          <w:sz w:val="24"/>
          <w:szCs w:val="24"/>
          <w:lang w:eastAsia="hr-HR"/>
          <w14:ligatures w14:val="none"/>
        </w:rPr>
        <w:t xml:space="preserve">od  </w:t>
      </w:r>
      <w:r w:rsidR="00183728" w:rsidRPr="008F14BD">
        <w:rPr>
          <w:rFonts w:ascii="Times New Roman" w:eastAsia="Times New Roman" w:hAnsi="Times New Roman" w:cs="Times New Roman"/>
          <w:kern w:val="0"/>
          <w:sz w:val="24"/>
          <w:szCs w:val="24"/>
          <w:lang w:eastAsia="hr-HR"/>
          <w14:ligatures w14:val="none"/>
        </w:rPr>
        <w:t xml:space="preserve">pripadnika </w:t>
      </w:r>
      <w:r w:rsidR="00183728">
        <w:rPr>
          <w:rFonts w:ascii="Times New Roman" w:eastAsia="Times New Roman" w:hAnsi="Times New Roman" w:cs="Times New Roman"/>
          <w:color w:val="000000"/>
          <w:kern w:val="0"/>
          <w:sz w:val="24"/>
          <w:szCs w:val="24"/>
          <w:lang w:eastAsia="hr-HR"/>
          <w14:ligatures w14:val="none"/>
        </w:rPr>
        <w:t xml:space="preserve">civilne zaštite iz kategorije građana koje su Zakonom o sustavu civilne zaštite utvrđene kao potencijalne baze obveznika za popunu snaga. </w:t>
      </w:r>
    </w:p>
    <w:p w14:paraId="7B8DE5E3" w14:textId="77777777" w:rsidR="00FD4416" w:rsidRPr="00FD4416" w:rsidRDefault="00FD4416"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0E3F78E2" w14:textId="09CFA395" w:rsidR="00FD4416" w:rsidRPr="00FD4416" w:rsidRDefault="00FD4416"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r w:rsidRPr="00FD4416">
        <w:rPr>
          <w:rFonts w:ascii="Times New Roman" w:eastAsia="Times New Roman" w:hAnsi="Times New Roman" w:cs="Times New Roman"/>
          <w:b/>
          <w:bCs/>
          <w:color w:val="000000"/>
          <w:kern w:val="0"/>
          <w:sz w:val="24"/>
          <w:szCs w:val="24"/>
          <w:lang w:eastAsia="hr-HR"/>
          <w14:ligatures w14:val="none"/>
        </w:rPr>
        <w:t>2.6. Povjerenici i zamjenici povjerenika civilne zaštite</w:t>
      </w:r>
    </w:p>
    <w:p w14:paraId="77B0680E" w14:textId="77777777" w:rsidR="00FD4416" w:rsidRDefault="00FD4416"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p>
    <w:p w14:paraId="3CB070C6" w14:textId="77777777" w:rsidR="00F76067" w:rsidRDefault="001A0F29" w:rsidP="00026215">
      <w:pPr>
        <w:shd w:val="clear" w:color="auto" w:fill="FFFFFF"/>
        <w:spacing w:after="0" w:line="240" w:lineRule="auto"/>
        <w:jc w:val="both"/>
        <w:rPr>
          <w:rFonts w:ascii="Times New Roman" w:eastAsia="Times New Roman" w:hAnsi="Times New Roman" w:cs="Times New Roman"/>
          <w:color w:val="00B05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U </w:t>
      </w:r>
      <w:r w:rsidR="00986DBC">
        <w:rPr>
          <w:rFonts w:ascii="Times New Roman" w:eastAsia="Times New Roman" w:hAnsi="Times New Roman" w:cs="Times New Roman"/>
          <w:color w:val="000000"/>
          <w:kern w:val="0"/>
          <w:sz w:val="24"/>
          <w:szCs w:val="24"/>
          <w:lang w:eastAsia="hr-HR"/>
          <w14:ligatures w14:val="none"/>
        </w:rPr>
        <w:t xml:space="preserve">Planu djelovanja civilne zaštite Grada Šibenika </w:t>
      </w:r>
      <w:r w:rsidR="004C1085">
        <w:rPr>
          <w:rFonts w:ascii="Times New Roman" w:eastAsia="Times New Roman" w:hAnsi="Times New Roman" w:cs="Times New Roman"/>
          <w:color w:val="000000"/>
          <w:kern w:val="0"/>
          <w:sz w:val="24"/>
          <w:szCs w:val="24"/>
          <w:lang w:eastAsia="hr-HR"/>
          <w14:ligatures w14:val="none"/>
        </w:rPr>
        <w:t xml:space="preserve">određeni su </w:t>
      </w:r>
      <w:r w:rsidR="00986DBC">
        <w:rPr>
          <w:rFonts w:ascii="Times New Roman" w:eastAsia="Times New Roman" w:hAnsi="Times New Roman" w:cs="Times New Roman"/>
          <w:color w:val="000000"/>
          <w:kern w:val="0"/>
          <w:sz w:val="24"/>
          <w:szCs w:val="24"/>
          <w:lang w:eastAsia="hr-HR"/>
          <w14:ligatures w14:val="none"/>
        </w:rPr>
        <w:t>povjereni</w:t>
      </w:r>
      <w:r w:rsidR="004C1085">
        <w:rPr>
          <w:rFonts w:ascii="Times New Roman" w:eastAsia="Times New Roman" w:hAnsi="Times New Roman" w:cs="Times New Roman"/>
          <w:color w:val="000000"/>
          <w:kern w:val="0"/>
          <w:sz w:val="24"/>
          <w:szCs w:val="24"/>
          <w:lang w:eastAsia="hr-HR"/>
          <w14:ligatures w14:val="none"/>
        </w:rPr>
        <w:t>ci</w:t>
      </w:r>
      <w:r w:rsidR="00986DBC">
        <w:rPr>
          <w:rFonts w:ascii="Times New Roman" w:eastAsia="Times New Roman" w:hAnsi="Times New Roman" w:cs="Times New Roman"/>
          <w:color w:val="000000"/>
          <w:kern w:val="0"/>
          <w:sz w:val="24"/>
          <w:szCs w:val="24"/>
          <w:lang w:eastAsia="hr-HR"/>
          <w14:ligatures w14:val="none"/>
        </w:rPr>
        <w:t xml:space="preserve"> i zamjeni</w:t>
      </w:r>
      <w:r w:rsidR="004C1085">
        <w:rPr>
          <w:rFonts w:ascii="Times New Roman" w:eastAsia="Times New Roman" w:hAnsi="Times New Roman" w:cs="Times New Roman"/>
          <w:color w:val="000000"/>
          <w:kern w:val="0"/>
          <w:sz w:val="24"/>
          <w:szCs w:val="24"/>
          <w:lang w:eastAsia="hr-HR"/>
          <w14:ligatures w14:val="none"/>
        </w:rPr>
        <w:t xml:space="preserve">ci </w:t>
      </w:r>
      <w:r w:rsidR="00986DBC">
        <w:rPr>
          <w:rFonts w:ascii="Times New Roman" w:eastAsia="Times New Roman" w:hAnsi="Times New Roman" w:cs="Times New Roman"/>
          <w:color w:val="000000"/>
          <w:kern w:val="0"/>
          <w:sz w:val="24"/>
          <w:szCs w:val="24"/>
          <w:lang w:eastAsia="hr-HR"/>
          <w14:ligatures w14:val="none"/>
        </w:rPr>
        <w:t xml:space="preserve"> povjerenika civilne zaštite u </w:t>
      </w:r>
      <w:r>
        <w:rPr>
          <w:rFonts w:ascii="Times New Roman" w:eastAsia="Times New Roman" w:hAnsi="Times New Roman" w:cs="Times New Roman"/>
          <w:color w:val="000000"/>
          <w:kern w:val="0"/>
          <w:sz w:val="24"/>
          <w:szCs w:val="24"/>
          <w:lang w:eastAsia="hr-HR"/>
          <w14:ligatures w14:val="none"/>
        </w:rPr>
        <w:t>29 mjesnih odbora i 16 gradskih četvrti</w:t>
      </w:r>
      <w:r w:rsidR="00FD4416">
        <w:rPr>
          <w:rFonts w:ascii="Times New Roman" w:eastAsia="Times New Roman" w:hAnsi="Times New Roman" w:cs="Times New Roman"/>
          <w:color w:val="000000"/>
          <w:kern w:val="0"/>
          <w:sz w:val="24"/>
          <w:szCs w:val="24"/>
          <w:lang w:eastAsia="hr-HR"/>
          <w14:ligatures w14:val="none"/>
        </w:rPr>
        <w:t>.</w:t>
      </w:r>
      <w:r>
        <w:rPr>
          <w:rFonts w:ascii="Times New Roman" w:eastAsia="Times New Roman" w:hAnsi="Times New Roman" w:cs="Times New Roman"/>
          <w:color w:val="000000"/>
          <w:kern w:val="0"/>
          <w:sz w:val="24"/>
          <w:szCs w:val="24"/>
          <w:lang w:eastAsia="hr-HR"/>
          <w14:ligatures w14:val="none"/>
        </w:rPr>
        <w:t xml:space="preserve"> U sljedećoj godini putem mobilizacijskog poziva izvršit će se provjera odaziva imenovanih povjerenika i zamjenika povjerenika</w:t>
      </w:r>
      <w:r w:rsidR="004C1085">
        <w:rPr>
          <w:rFonts w:ascii="Times New Roman" w:eastAsia="Times New Roman" w:hAnsi="Times New Roman" w:cs="Times New Roman"/>
          <w:color w:val="00B050"/>
          <w:kern w:val="0"/>
          <w:sz w:val="24"/>
          <w:szCs w:val="24"/>
          <w:lang w:eastAsia="hr-HR"/>
          <w14:ligatures w14:val="none"/>
        </w:rPr>
        <w:t xml:space="preserve">. </w:t>
      </w:r>
    </w:p>
    <w:p w14:paraId="558A6834" w14:textId="0DB579A2" w:rsidR="004C1085" w:rsidRDefault="00F76067" w:rsidP="00F76067">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P</w:t>
      </w:r>
      <w:r w:rsidR="004C1085" w:rsidRPr="00026215">
        <w:rPr>
          <w:rFonts w:ascii="Times New Roman" w:eastAsia="Times New Roman" w:hAnsi="Times New Roman" w:cs="Times New Roman"/>
          <w:color w:val="000000"/>
          <w:kern w:val="0"/>
          <w:sz w:val="24"/>
          <w:szCs w:val="24"/>
          <w:lang w:eastAsia="hr-HR"/>
          <w14:ligatures w14:val="none"/>
        </w:rPr>
        <w:t xml:space="preserve">otrebno je </w:t>
      </w:r>
      <w:r w:rsidR="004C1085">
        <w:rPr>
          <w:rFonts w:ascii="Times New Roman" w:eastAsia="Times New Roman" w:hAnsi="Times New Roman" w:cs="Times New Roman"/>
          <w:color w:val="000000"/>
          <w:kern w:val="0"/>
          <w:sz w:val="24"/>
          <w:szCs w:val="24"/>
          <w:lang w:eastAsia="hr-HR"/>
          <w14:ligatures w14:val="none"/>
        </w:rPr>
        <w:t xml:space="preserve">započeti </w:t>
      </w:r>
      <w:r w:rsidR="00C45C02">
        <w:rPr>
          <w:rFonts w:ascii="Times New Roman" w:eastAsia="Times New Roman" w:hAnsi="Times New Roman" w:cs="Times New Roman"/>
          <w:color w:val="000000"/>
          <w:kern w:val="0"/>
          <w:sz w:val="24"/>
          <w:szCs w:val="24"/>
          <w:lang w:eastAsia="hr-HR"/>
          <w14:ligatures w14:val="none"/>
        </w:rPr>
        <w:t xml:space="preserve">s </w:t>
      </w:r>
      <w:r w:rsidR="004C1085">
        <w:rPr>
          <w:rFonts w:ascii="Times New Roman" w:eastAsia="Times New Roman" w:hAnsi="Times New Roman" w:cs="Times New Roman"/>
          <w:color w:val="000000"/>
          <w:kern w:val="0"/>
          <w:sz w:val="24"/>
          <w:szCs w:val="24"/>
          <w:lang w:eastAsia="hr-HR"/>
          <w14:ligatures w14:val="none"/>
        </w:rPr>
        <w:t>kampanj</w:t>
      </w:r>
      <w:r w:rsidR="00C45C02">
        <w:rPr>
          <w:rFonts w:ascii="Times New Roman" w:eastAsia="Times New Roman" w:hAnsi="Times New Roman" w:cs="Times New Roman"/>
          <w:color w:val="000000"/>
          <w:kern w:val="0"/>
          <w:sz w:val="24"/>
          <w:szCs w:val="24"/>
          <w:lang w:eastAsia="hr-HR"/>
          <w14:ligatures w14:val="none"/>
        </w:rPr>
        <w:t>om</w:t>
      </w:r>
      <w:r w:rsidR="004C1085">
        <w:rPr>
          <w:rFonts w:ascii="Times New Roman" w:eastAsia="Times New Roman" w:hAnsi="Times New Roman" w:cs="Times New Roman"/>
          <w:color w:val="000000"/>
          <w:kern w:val="0"/>
          <w:sz w:val="24"/>
          <w:szCs w:val="24"/>
          <w:lang w:eastAsia="hr-HR"/>
          <w14:ligatures w14:val="none"/>
        </w:rPr>
        <w:t xml:space="preserve"> </w:t>
      </w:r>
      <w:r w:rsidR="004C1085" w:rsidRPr="00026215">
        <w:rPr>
          <w:rFonts w:ascii="Times New Roman" w:eastAsia="Times New Roman" w:hAnsi="Times New Roman" w:cs="Times New Roman"/>
          <w:color w:val="000000"/>
          <w:kern w:val="0"/>
          <w:sz w:val="24"/>
          <w:szCs w:val="24"/>
          <w:lang w:eastAsia="hr-HR"/>
          <w14:ligatures w14:val="none"/>
        </w:rPr>
        <w:t>popularizacij</w:t>
      </w:r>
      <w:r w:rsidR="004C1085">
        <w:rPr>
          <w:rFonts w:ascii="Times New Roman" w:eastAsia="Times New Roman" w:hAnsi="Times New Roman" w:cs="Times New Roman"/>
          <w:color w:val="000000"/>
          <w:kern w:val="0"/>
          <w:sz w:val="24"/>
          <w:szCs w:val="24"/>
          <w:lang w:eastAsia="hr-HR"/>
          <w14:ligatures w14:val="none"/>
        </w:rPr>
        <w:t>e</w:t>
      </w:r>
      <w:r w:rsidR="004C1085" w:rsidRPr="00026215">
        <w:rPr>
          <w:rFonts w:ascii="Times New Roman" w:eastAsia="Times New Roman" w:hAnsi="Times New Roman" w:cs="Times New Roman"/>
          <w:color w:val="000000"/>
          <w:kern w:val="0"/>
          <w:sz w:val="24"/>
          <w:szCs w:val="24"/>
          <w:lang w:eastAsia="hr-HR"/>
          <w14:ligatures w14:val="none"/>
        </w:rPr>
        <w:t xml:space="preserve"> sustava civilne zaštite</w:t>
      </w:r>
      <w:r w:rsidR="00C45C02">
        <w:rPr>
          <w:rFonts w:ascii="Times New Roman" w:eastAsia="Times New Roman" w:hAnsi="Times New Roman" w:cs="Times New Roman"/>
          <w:color w:val="000000"/>
          <w:kern w:val="0"/>
          <w:sz w:val="24"/>
          <w:szCs w:val="24"/>
          <w:lang w:eastAsia="hr-HR"/>
          <w14:ligatures w14:val="none"/>
        </w:rPr>
        <w:t xml:space="preserve">, </w:t>
      </w:r>
      <w:r w:rsidR="00FD4416">
        <w:rPr>
          <w:rFonts w:ascii="Times New Roman" w:eastAsia="Times New Roman" w:hAnsi="Times New Roman" w:cs="Times New Roman"/>
          <w:color w:val="000000"/>
          <w:kern w:val="0"/>
          <w:sz w:val="24"/>
          <w:szCs w:val="24"/>
          <w:lang w:eastAsia="hr-HR"/>
          <w14:ligatures w14:val="none"/>
        </w:rPr>
        <w:t xml:space="preserve">u </w:t>
      </w:r>
      <w:r w:rsidR="004C1085" w:rsidRPr="00026215">
        <w:rPr>
          <w:rFonts w:ascii="Times New Roman" w:eastAsia="Times New Roman" w:hAnsi="Times New Roman" w:cs="Times New Roman"/>
          <w:color w:val="000000"/>
          <w:kern w:val="0"/>
          <w:sz w:val="24"/>
          <w:szCs w:val="24"/>
          <w:lang w:eastAsia="hr-HR"/>
          <w14:ligatures w14:val="none"/>
        </w:rPr>
        <w:t>javnosti poraditi na poticanju uključivanja srednjoškolaca i drugih građana u sustav civilne zaštite na primjeren način</w:t>
      </w:r>
      <w:r w:rsidR="004C1085">
        <w:rPr>
          <w:rFonts w:ascii="Times New Roman" w:eastAsia="Times New Roman" w:hAnsi="Times New Roman" w:cs="Times New Roman"/>
          <w:color w:val="000000"/>
          <w:kern w:val="0"/>
          <w:sz w:val="24"/>
          <w:szCs w:val="24"/>
          <w:lang w:eastAsia="hr-HR"/>
          <w14:ligatures w14:val="none"/>
        </w:rPr>
        <w:t xml:space="preserve"> </w:t>
      </w:r>
      <w:r w:rsidR="004C1085" w:rsidRPr="00026215">
        <w:rPr>
          <w:rFonts w:ascii="Times New Roman" w:eastAsia="Times New Roman" w:hAnsi="Times New Roman" w:cs="Times New Roman"/>
          <w:color w:val="000000"/>
          <w:kern w:val="0"/>
          <w:sz w:val="24"/>
          <w:szCs w:val="24"/>
          <w:lang w:eastAsia="hr-HR"/>
          <w14:ligatures w14:val="none"/>
        </w:rPr>
        <w:t>te pokrenuti kampanje koje će uključivati vidljivost na društvenim mrežama. </w:t>
      </w:r>
    </w:p>
    <w:p w14:paraId="00393107" w14:textId="23507D6E" w:rsidR="00A21486" w:rsidRDefault="00A21486"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p>
    <w:tbl>
      <w:tblPr>
        <w:tblW w:w="9300" w:type="dxa"/>
        <w:jc w:val="center"/>
        <w:shd w:val="clear" w:color="auto" w:fill="FFFFFF"/>
        <w:tblCellMar>
          <w:left w:w="0" w:type="dxa"/>
          <w:right w:w="0" w:type="dxa"/>
        </w:tblCellMar>
        <w:tblLook w:val="04A0" w:firstRow="1" w:lastRow="0" w:firstColumn="1" w:lastColumn="0" w:noHBand="0" w:noVBand="1"/>
      </w:tblPr>
      <w:tblGrid>
        <w:gridCol w:w="3392"/>
        <w:gridCol w:w="2835"/>
        <w:gridCol w:w="3073"/>
      </w:tblGrid>
      <w:tr w:rsidR="00F2628F" w:rsidRPr="00026215" w14:paraId="193EB884" w14:textId="77777777" w:rsidTr="00DF08F4">
        <w:trPr>
          <w:tblHeader/>
          <w:jc w:val="center"/>
        </w:trPr>
        <w:tc>
          <w:tcPr>
            <w:tcW w:w="3392" w:type="dxa"/>
            <w:tcBorders>
              <w:top w:val="single" w:sz="8" w:space="0" w:color="auto"/>
              <w:left w:val="single" w:sz="8" w:space="0" w:color="auto"/>
              <w:bottom w:val="single" w:sz="4" w:space="0" w:color="auto"/>
              <w:right w:val="single" w:sz="8" w:space="0" w:color="auto"/>
            </w:tcBorders>
            <w:shd w:val="clear" w:color="auto" w:fill="FFFFFF"/>
            <w:tcMar>
              <w:top w:w="0" w:type="dxa"/>
              <w:left w:w="57" w:type="dxa"/>
              <w:bottom w:w="0" w:type="dxa"/>
              <w:right w:w="57" w:type="dxa"/>
            </w:tcMar>
            <w:hideMark/>
          </w:tcPr>
          <w:p w14:paraId="09D43393" w14:textId="77777777" w:rsidR="00F2628F" w:rsidRPr="00F064B3" w:rsidRDefault="00F2628F" w:rsidP="00BE242E">
            <w:pPr>
              <w:shd w:val="clear" w:color="auto" w:fill="FFFFFF"/>
              <w:spacing w:after="0" w:line="240" w:lineRule="auto"/>
              <w:jc w:val="center"/>
              <w:rPr>
                <w:rFonts w:ascii="Times New Roman" w:eastAsia="Times New Roman" w:hAnsi="Times New Roman" w:cs="Times New Roman"/>
                <w:b/>
                <w:bCs/>
                <w:iCs/>
                <w:color w:val="000000"/>
                <w:kern w:val="0"/>
                <w:sz w:val="16"/>
                <w:szCs w:val="16"/>
                <w:lang w:eastAsia="hr-HR"/>
                <w14:ligatures w14:val="none"/>
              </w:rPr>
            </w:pPr>
            <w:r w:rsidRPr="00F064B3">
              <w:rPr>
                <w:rFonts w:ascii="Times New Roman" w:eastAsia="Times New Roman" w:hAnsi="Times New Roman" w:cs="Times New Roman"/>
                <w:b/>
                <w:bCs/>
                <w:iCs/>
                <w:color w:val="000000"/>
                <w:kern w:val="0"/>
                <w:sz w:val="16"/>
                <w:szCs w:val="16"/>
                <w:lang w:eastAsia="hr-HR"/>
                <w14:ligatures w14:val="none"/>
              </w:rPr>
              <w:t>Ciljevi iz Smjernica</w:t>
            </w:r>
          </w:p>
        </w:tc>
        <w:tc>
          <w:tcPr>
            <w:tcW w:w="2835"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2CCB379D" w14:textId="77777777" w:rsidR="00F2628F" w:rsidRPr="00F064B3" w:rsidRDefault="00F2628F" w:rsidP="00BE242E">
            <w:pPr>
              <w:shd w:val="clear" w:color="auto" w:fill="FFFFFF"/>
              <w:spacing w:after="0" w:line="240" w:lineRule="auto"/>
              <w:jc w:val="center"/>
              <w:rPr>
                <w:rFonts w:ascii="Times New Roman" w:eastAsia="Times New Roman" w:hAnsi="Times New Roman" w:cs="Times New Roman"/>
                <w:b/>
                <w:bCs/>
                <w:iCs/>
                <w:color w:val="000000"/>
                <w:kern w:val="0"/>
                <w:sz w:val="16"/>
                <w:szCs w:val="16"/>
                <w:lang w:eastAsia="hr-HR"/>
                <w14:ligatures w14:val="none"/>
              </w:rPr>
            </w:pPr>
            <w:r w:rsidRPr="00F064B3">
              <w:rPr>
                <w:rFonts w:ascii="Times New Roman" w:eastAsia="Times New Roman" w:hAnsi="Times New Roman" w:cs="Times New Roman"/>
                <w:b/>
                <w:bCs/>
                <w:iCs/>
                <w:color w:val="000000"/>
                <w:kern w:val="0"/>
                <w:sz w:val="16"/>
                <w:szCs w:val="16"/>
                <w:lang w:eastAsia="hr-HR"/>
                <w14:ligatures w14:val="none"/>
              </w:rPr>
              <w:t>Opis planiranih aktivnosti u 2023.</w:t>
            </w:r>
          </w:p>
        </w:tc>
        <w:tc>
          <w:tcPr>
            <w:tcW w:w="3073"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0B215822" w14:textId="77777777" w:rsidR="00F2628F" w:rsidRPr="00F064B3" w:rsidRDefault="00F2628F" w:rsidP="00BE242E">
            <w:pPr>
              <w:shd w:val="clear" w:color="auto" w:fill="FFFFFF"/>
              <w:spacing w:after="0" w:line="240" w:lineRule="auto"/>
              <w:jc w:val="center"/>
              <w:rPr>
                <w:rFonts w:ascii="Times New Roman" w:eastAsia="Times New Roman" w:hAnsi="Times New Roman" w:cs="Times New Roman"/>
                <w:b/>
                <w:bCs/>
                <w:iCs/>
                <w:color w:val="000000"/>
                <w:kern w:val="0"/>
                <w:sz w:val="16"/>
                <w:szCs w:val="16"/>
                <w:lang w:eastAsia="hr-HR"/>
                <w14:ligatures w14:val="none"/>
              </w:rPr>
            </w:pPr>
            <w:r w:rsidRPr="00F064B3">
              <w:rPr>
                <w:rFonts w:ascii="Times New Roman" w:eastAsia="Times New Roman" w:hAnsi="Times New Roman" w:cs="Times New Roman"/>
                <w:b/>
                <w:bCs/>
                <w:iCs/>
                <w:color w:val="000000"/>
                <w:kern w:val="0"/>
                <w:sz w:val="16"/>
                <w:szCs w:val="16"/>
                <w:lang w:eastAsia="hr-HR"/>
                <w14:ligatures w14:val="none"/>
              </w:rPr>
              <w:t>Ostvarenje</w:t>
            </w:r>
          </w:p>
        </w:tc>
      </w:tr>
      <w:tr w:rsidR="00F2628F" w:rsidRPr="00026215" w14:paraId="58FD720E" w14:textId="77777777" w:rsidTr="00DF08F4">
        <w:trPr>
          <w:jc w:val="center"/>
        </w:trPr>
        <w:tc>
          <w:tcPr>
            <w:tcW w:w="3392" w:type="dxa"/>
            <w:vMerge w:val="restart"/>
            <w:tcBorders>
              <w:top w:val="single" w:sz="4" w:space="0" w:color="auto"/>
              <w:left w:val="single" w:sz="8" w:space="0" w:color="auto"/>
              <w:bottom w:val="single" w:sz="4" w:space="0" w:color="auto"/>
              <w:right w:val="single" w:sz="8" w:space="0" w:color="auto"/>
            </w:tcBorders>
            <w:shd w:val="clear" w:color="auto" w:fill="FFFFFF"/>
            <w:tcMar>
              <w:top w:w="0" w:type="dxa"/>
              <w:left w:w="57" w:type="dxa"/>
              <w:bottom w:w="0" w:type="dxa"/>
              <w:right w:w="57" w:type="dxa"/>
            </w:tcMar>
            <w:hideMark/>
          </w:tcPr>
          <w:p w14:paraId="7C757818" w14:textId="77777777" w:rsidR="00DF08F4" w:rsidRPr="00F064B3" w:rsidRDefault="00DF08F4" w:rsidP="00DF08F4">
            <w:pPr>
              <w:shd w:val="clear" w:color="auto" w:fill="FFFFFF"/>
              <w:spacing w:after="0" w:line="240" w:lineRule="auto"/>
              <w:rPr>
                <w:rFonts w:ascii="Times New Roman" w:eastAsia="Times New Roman" w:hAnsi="Times New Roman" w:cs="Times New Roman"/>
                <w:bCs/>
                <w:iCs/>
                <w:color w:val="000000"/>
                <w:kern w:val="0"/>
                <w:sz w:val="16"/>
                <w:szCs w:val="16"/>
                <w:lang w:eastAsia="hr-HR"/>
                <w14:ligatures w14:val="none"/>
              </w:rPr>
            </w:pPr>
            <w:r w:rsidRPr="00F064B3">
              <w:rPr>
                <w:rFonts w:ascii="Times New Roman" w:eastAsia="Times New Roman" w:hAnsi="Times New Roman" w:cs="Times New Roman"/>
                <w:bCs/>
                <w:iCs/>
                <w:color w:val="000000"/>
                <w:kern w:val="0"/>
                <w:sz w:val="16"/>
                <w:szCs w:val="16"/>
                <w:lang w:eastAsia="hr-HR"/>
                <w14:ligatures w14:val="none"/>
              </w:rPr>
              <w:t>A</w:t>
            </w:r>
            <w:r w:rsidR="00F2628F" w:rsidRPr="00F064B3">
              <w:rPr>
                <w:rFonts w:ascii="Times New Roman" w:eastAsia="Times New Roman" w:hAnsi="Times New Roman" w:cs="Times New Roman"/>
                <w:bCs/>
                <w:iCs/>
                <w:color w:val="000000"/>
                <w:kern w:val="0"/>
                <w:sz w:val="16"/>
                <w:szCs w:val="16"/>
                <w:lang w:eastAsia="hr-HR"/>
                <w14:ligatures w14:val="none"/>
              </w:rPr>
              <w:t xml:space="preserve">žuriranje evidencije povjerenika i zamjenika povjerenika civilne zaštite Grada Šibenika  </w:t>
            </w:r>
          </w:p>
          <w:p w14:paraId="6041836A" w14:textId="77777777" w:rsidR="00DF08F4" w:rsidRPr="00F064B3" w:rsidRDefault="00DF08F4" w:rsidP="00DF08F4">
            <w:pPr>
              <w:shd w:val="clear" w:color="auto" w:fill="FFFFFF"/>
              <w:spacing w:after="0" w:line="240" w:lineRule="auto"/>
              <w:rPr>
                <w:rFonts w:ascii="Times New Roman" w:eastAsia="Times New Roman" w:hAnsi="Times New Roman" w:cs="Times New Roman"/>
                <w:bCs/>
                <w:iCs/>
                <w:color w:val="000000"/>
                <w:kern w:val="0"/>
                <w:sz w:val="16"/>
                <w:szCs w:val="16"/>
                <w:lang w:eastAsia="hr-HR"/>
                <w14:ligatures w14:val="none"/>
              </w:rPr>
            </w:pPr>
          </w:p>
          <w:p w14:paraId="16396138" w14:textId="418D2E99" w:rsidR="00F2628F" w:rsidRPr="00F064B3" w:rsidRDefault="00DF08F4" w:rsidP="00DF08F4">
            <w:pPr>
              <w:shd w:val="clear" w:color="auto" w:fill="FFFFFF"/>
              <w:spacing w:after="0" w:line="240" w:lineRule="auto"/>
              <w:rPr>
                <w:rFonts w:ascii="Times New Roman" w:eastAsia="Times New Roman" w:hAnsi="Times New Roman" w:cs="Times New Roman"/>
                <w:bCs/>
                <w:iCs/>
                <w:color w:val="000000"/>
                <w:kern w:val="0"/>
                <w:sz w:val="16"/>
                <w:szCs w:val="16"/>
                <w:lang w:eastAsia="hr-HR"/>
                <w14:ligatures w14:val="none"/>
              </w:rPr>
            </w:pPr>
            <w:r w:rsidRPr="00F064B3">
              <w:rPr>
                <w:rFonts w:ascii="Times New Roman" w:eastAsia="Times New Roman" w:hAnsi="Times New Roman" w:cs="Times New Roman"/>
                <w:bCs/>
                <w:iCs/>
                <w:color w:val="000000"/>
                <w:kern w:val="0"/>
                <w:sz w:val="16"/>
                <w:szCs w:val="16"/>
                <w:lang w:eastAsia="hr-HR"/>
                <w14:ligatures w14:val="none"/>
              </w:rPr>
              <w:t>I</w:t>
            </w:r>
            <w:r w:rsidR="00F2628F" w:rsidRPr="00F064B3">
              <w:rPr>
                <w:rFonts w:ascii="Times New Roman" w:eastAsia="Times New Roman" w:hAnsi="Times New Roman" w:cs="Times New Roman"/>
                <w:bCs/>
                <w:iCs/>
                <w:color w:val="000000"/>
                <w:kern w:val="0"/>
                <w:sz w:val="16"/>
                <w:szCs w:val="16"/>
                <w:lang w:eastAsia="hr-HR"/>
                <w14:ligatures w14:val="none"/>
              </w:rPr>
              <w:t>menovanje novih povjerenika i zamjenika povjerenika civilne zaštite Grada Šibenika</w:t>
            </w:r>
          </w:p>
        </w:tc>
        <w:tc>
          <w:tcPr>
            <w:tcW w:w="283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CDBEBCE" w14:textId="77777777" w:rsidR="00F2628F" w:rsidRPr="00F064B3" w:rsidRDefault="00F2628F" w:rsidP="00DF08F4">
            <w:pPr>
              <w:shd w:val="clear" w:color="auto" w:fill="FFFFFF"/>
              <w:spacing w:after="0" w:line="240" w:lineRule="auto"/>
              <w:rPr>
                <w:rFonts w:ascii="Times New Roman" w:eastAsia="Times New Roman" w:hAnsi="Times New Roman" w:cs="Times New Roman"/>
                <w:bCs/>
                <w:iCs/>
                <w:color w:val="000000"/>
                <w:kern w:val="0"/>
                <w:sz w:val="16"/>
                <w:szCs w:val="16"/>
                <w:lang w:eastAsia="hr-HR"/>
                <w14:ligatures w14:val="none"/>
              </w:rPr>
            </w:pPr>
            <w:r w:rsidRPr="00F064B3">
              <w:rPr>
                <w:rFonts w:ascii="Times New Roman" w:eastAsia="Times New Roman" w:hAnsi="Times New Roman" w:cs="Times New Roman"/>
                <w:bCs/>
                <w:iCs/>
                <w:color w:val="000000"/>
                <w:kern w:val="0"/>
                <w:sz w:val="16"/>
                <w:szCs w:val="16"/>
                <w:lang w:eastAsia="hr-HR"/>
                <w14:ligatures w14:val="none"/>
              </w:rPr>
              <w:t>ažuriranje evidencije povjerenika i zamjenik</w:t>
            </w:r>
            <w:r w:rsidR="00DF08F4" w:rsidRPr="00F064B3">
              <w:rPr>
                <w:rFonts w:ascii="Times New Roman" w:eastAsia="Times New Roman" w:hAnsi="Times New Roman" w:cs="Times New Roman"/>
                <w:bCs/>
                <w:iCs/>
                <w:color w:val="000000"/>
                <w:kern w:val="0"/>
                <w:sz w:val="16"/>
                <w:szCs w:val="16"/>
                <w:lang w:eastAsia="hr-HR"/>
                <w14:ligatures w14:val="none"/>
              </w:rPr>
              <w:t xml:space="preserve">a </w:t>
            </w:r>
            <w:r w:rsidRPr="00F064B3">
              <w:rPr>
                <w:rFonts w:ascii="Times New Roman" w:eastAsia="Times New Roman" w:hAnsi="Times New Roman" w:cs="Times New Roman"/>
                <w:bCs/>
                <w:iCs/>
                <w:color w:val="000000"/>
                <w:kern w:val="0"/>
                <w:sz w:val="16"/>
                <w:szCs w:val="16"/>
                <w:lang w:eastAsia="hr-HR"/>
                <w14:ligatures w14:val="none"/>
              </w:rPr>
              <w:t>povjerenika</w:t>
            </w:r>
          </w:p>
          <w:p w14:paraId="32535CD7" w14:textId="6C551108" w:rsidR="00DF08F4" w:rsidRPr="00F064B3" w:rsidRDefault="00DF08F4" w:rsidP="00DF08F4">
            <w:pPr>
              <w:shd w:val="clear" w:color="auto" w:fill="FFFFFF"/>
              <w:spacing w:after="0" w:line="240" w:lineRule="auto"/>
              <w:rPr>
                <w:rFonts w:ascii="Times New Roman" w:eastAsia="Times New Roman" w:hAnsi="Times New Roman" w:cs="Times New Roman"/>
                <w:bCs/>
                <w:iCs/>
                <w:color w:val="000000"/>
                <w:kern w:val="0"/>
                <w:sz w:val="16"/>
                <w:szCs w:val="16"/>
                <w:lang w:eastAsia="hr-HR"/>
                <w14:ligatures w14:val="none"/>
              </w:rPr>
            </w:pPr>
          </w:p>
        </w:tc>
        <w:tc>
          <w:tcPr>
            <w:tcW w:w="307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1D6020" w14:textId="11805088" w:rsidR="00F2628F" w:rsidRPr="00F064B3" w:rsidRDefault="00DF08F4" w:rsidP="00BE242E">
            <w:pPr>
              <w:shd w:val="clear" w:color="auto" w:fill="FFFFFF"/>
              <w:spacing w:after="0" w:line="240" w:lineRule="auto"/>
              <w:jc w:val="both"/>
              <w:rPr>
                <w:rFonts w:ascii="Times New Roman" w:eastAsia="Times New Roman" w:hAnsi="Times New Roman" w:cs="Times New Roman"/>
                <w:bCs/>
                <w:iCs/>
                <w:color w:val="FF0000"/>
                <w:kern w:val="0"/>
                <w:sz w:val="16"/>
                <w:szCs w:val="16"/>
                <w:lang w:eastAsia="hr-HR"/>
                <w14:ligatures w14:val="none"/>
              </w:rPr>
            </w:pPr>
            <w:r w:rsidRPr="00F064B3">
              <w:rPr>
                <w:rFonts w:ascii="Times New Roman" w:eastAsia="Times New Roman" w:hAnsi="Times New Roman" w:cs="Times New Roman"/>
                <w:color w:val="000000"/>
                <w:kern w:val="0"/>
                <w:sz w:val="16"/>
                <w:szCs w:val="16"/>
                <w:lang w:eastAsia="hr-HR"/>
                <w14:ligatures w14:val="none"/>
              </w:rPr>
              <w:t>provodi se kontinuirano</w:t>
            </w:r>
            <w:r w:rsidRPr="00F064B3">
              <w:rPr>
                <w:rFonts w:ascii="Times New Roman" w:eastAsia="Times New Roman" w:hAnsi="Times New Roman" w:cs="Times New Roman"/>
                <w:bCs/>
                <w:iCs/>
                <w:kern w:val="0"/>
                <w:sz w:val="16"/>
                <w:szCs w:val="16"/>
                <w:lang w:eastAsia="hr-HR"/>
                <w14:ligatures w14:val="none"/>
              </w:rPr>
              <w:t xml:space="preserve"> </w:t>
            </w:r>
          </w:p>
        </w:tc>
      </w:tr>
      <w:tr w:rsidR="00F2628F" w:rsidRPr="00026215" w14:paraId="25A74148" w14:textId="77777777" w:rsidTr="00DF08F4">
        <w:trPr>
          <w:jc w:val="center"/>
        </w:trPr>
        <w:tc>
          <w:tcPr>
            <w:tcW w:w="3392" w:type="dxa"/>
            <w:vMerge/>
            <w:tcBorders>
              <w:top w:val="single" w:sz="4" w:space="0" w:color="auto"/>
              <w:left w:val="single" w:sz="8" w:space="0" w:color="auto"/>
              <w:bottom w:val="single" w:sz="4" w:space="0" w:color="auto"/>
              <w:right w:val="single" w:sz="8" w:space="0" w:color="auto"/>
            </w:tcBorders>
            <w:shd w:val="clear" w:color="auto" w:fill="FFFFFF"/>
            <w:vAlign w:val="center"/>
            <w:hideMark/>
          </w:tcPr>
          <w:p w14:paraId="0E0D7967" w14:textId="77777777" w:rsidR="00F2628F" w:rsidRPr="00F064B3" w:rsidRDefault="00F2628F" w:rsidP="00BE242E">
            <w:pPr>
              <w:shd w:val="clear" w:color="auto" w:fill="FFFFFF"/>
              <w:spacing w:after="0" w:line="240" w:lineRule="auto"/>
              <w:jc w:val="both"/>
              <w:rPr>
                <w:rFonts w:ascii="Times New Roman" w:eastAsia="Times New Roman" w:hAnsi="Times New Roman" w:cs="Times New Roman"/>
                <w:bCs/>
                <w:iCs/>
                <w:color w:val="000000"/>
                <w:kern w:val="0"/>
                <w:sz w:val="16"/>
                <w:szCs w:val="16"/>
                <w:lang w:eastAsia="hr-HR"/>
                <w14:ligatures w14:val="none"/>
              </w:rPr>
            </w:pPr>
          </w:p>
        </w:tc>
        <w:tc>
          <w:tcPr>
            <w:tcW w:w="283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5F710A0" w14:textId="37136EB6" w:rsidR="00F2628F" w:rsidRPr="00F064B3" w:rsidRDefault="00F2628F" w:rsidP="00BE242E">
            <w:pPr>
              <w:shd w:val="clear" w:color="auto" w:fill="FFFFFF"/>
              <w:spacing w:after="0" w:line="240" w:lineRule="auto"/>
              <w:jc w:val="both"/>
              <w:rPr>
                <w:rFonts w:ascii="Times New Roman" w:eastAsia="Times New Roman" w:hAnsi="Times New Roman" w:cs="Times New Roman"/>
                <w:bCs/>
                <w:iCs/>
                <w:color w:val="000000"/>
                <w:kern w:val="0"/>
                <w:sz w:val="16"/>
                <w:szCs w:val="16"/>
                <w:lang w:eastAsia="hr-HR"/>
                <w14:ligatures w14:val="none"/>
              </w:rPr>
            </w:pPr>
          </w:p>
        </w:tc>
        <w:tc>
          <w:tcPr>
            <w:tcW w:w="307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45AA68" w14:textId="311B03AC" w:rsidR="00F2628F" w:rsidRPr="00F064B3" w:rsidRDefault="00DF08F4" w:rsidP="00BE242E">
            <w:pPr>
              <w:shd w:val="clear" w:color="auto" w:fill="FFFFFF"/>
              <w:spacing w:after="0" w:line="240" w:lineRule="auto"/>
              <w:jc w:val="both"/>
              <w:rPr>
                <w:rFonts w:ascii="Times New Roman" w:eastAsia="Times New Roman" w:hAnsi="Times New Roman" w:cs="Times New Roman"/>
                <w:bCs/>
                <w:iCs/>
                <w:color w:val="000000"/>
                <w:kern w:val="0"/>
                <w:sz w:val="16"/>
                <w:szCs w:val="16"/>
                <w:lang w:eastAsia="hr-HR"/>
                <w14:ligatures w14:val="none"/>
              </w:rPr>
            </w:pPr>
            <w:r w:rsidRPr="00F064B3">
              <w:rPr>
                <w:rFonts w:ascii="Times New Roman" w:eastAsia="Times New Roman" w:hAnsi="Times New Roman" w:cs="Times New Roman"/>
                <w:bCs/>
                <w:iCs/>
                <w:color w:val="000000"/>
                <w:kern w:val="0"/>
                <w:sz w:val="16"/>
                <w:szCs w:val="16"/>
                <w:lang w:eastAsia="hr-HR"/>
                <w14:ligatures w14:val="none"/>
              </w:rPr>
              <w:t>aktivnost će se provoditi u 2024. godina</w:t>
            </w:r>
          </w:p>
        </w:tc>
      </w:tr>
    </w:tbl>
    <w:p w14:paraId="1A233DDE" w14:textId="77777777" w:rsidR="00F2628F" w:rsidRDefault="00F2628F"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7257DF0B" w14:textId="2144DEE1" w:rsidR="00A21486" w:rsidRDefault="00A21486"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r>
        <w:rPr>
          <w:rFonts w:ascii="Times New Roman" w:eastAsia="Times New Roman" w:hAnsi="Times New Roman" w:cs="Times New Roman"/>
          <w:b/>
          <w:bCs/>
          <w:color w:val="000000"/>
          <w:kern w:val="0"/>
          <w:sz w:val="24"/>
          <w:szCs w:val="24"/>
          <w:lang w:eastAsia="hr-HR"/>
          <w14:ligatures w14:val="none"/>
        </w:rPr>
        <w:t>2.7. Pravne osobe od interesa za sustav</w:t>
      </w:r>
      <w:r w:rsidR="009C6288">
        <w:rPr>
          <w:rFonts w:ascii="Times New Roman" w:eastAsia="Times New Roman" w:hAnsi="Times New Roman" w:cs="Times New Roman"/>
          <w:b/>
          <w:bCs/>
          <w:color w:val="000000"/>
          <w:kern w:val="0"/>
          <w:sz w:val="24"/>
          <w:szCs w:val="24"/>
          <w:lang w:eastAsia="hr-HR"/>
          <w14:ligatures w14:val="none"/>
        </w:rPr>
        <w:t xml:space="preserve"> </w:t>
      </w:r>
      <w:r>
        <w:rPr>
          <w:rFonts w:ascii="Times New Roman" w:eastAsia="Times New Roman" w:hAnsi="Times New Roman" w:cs="Times New Roman"/>
          <w:b/>
          <w:bCs/>
          <w:color w:val="000000"/>
          <w:kern w:val="0"/>
          <w:sz w:val="24"/>
          <w:szCs w:val="24"/>
          <w:lang w:eastAsia="hr-HR"/>
          <w14:ligatures w14:val="none"/>
        </w:rPr>
        <w:t>civilne zaštite</w:t>
      </w:r>
      <w:r w:rsidR="009C6288">
        <w:rPr>
          <w:rFonts w:ascii="Times New Roman" w:eastAsia="Times New Roman" w:hAnsi="Times New Roman" w:cs="Times New Roman"/>
          <w:b/>
          <w:bCs/>
          <w:color w:val="000000"/>
          <w:kern w:val="0"/>
          <w:sz w:val="24"/>
          <w:szCs w:val="24"/>
          <w:lang w:eastAsia="hr-HR"/>
          <w14:ligatures w14:val="none"/>
        </w:rPr>
        <w:t xml:space="preserve"> na području Grada Šibenika</w:t>
      </w:r>
    </w:p>
    <w:p w14:paraId="175A2D89" w14:textId="77777777" w:rsidR="00FD4416" w:rsidRDefault="00FD4416"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78642778" w14:textId="77777777" w:rsidR="00C45C02" w:rsidRDefault="00FD4416" w:rsidP="00F2628F">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Gradsko vijeća Grada Šibenika na 7. sjednici, održanoj 9.lipnja 2022.godin</w:t>
      </w:r>
      <w:r w:rsidR="008F14BD">
        <w:rPr>
          <w:rFonts w:ascii="Times New Roman" w:eastAsia="Times New Roman" w:hAnsi="Times New Roman" w:cs="Times New Roman"/>
          <w:kern w:val="0"/>
          <w:sz w:val="24"/>
          <w:szCs w:val="24"/>
          <w:lang w:eastAsia="hr-HR"/>
          <w14:ligatures w14:val="none"/>
        </w:rPr>
        <w:t>e,</w:t>
      </w:r>
      <w:r>
        <w:rPr>
          <w:rFonts w:ascii="Times New Roman" w:eastAsia="Times New Roman" w:hAnsi="Times New Roman" w:cs="Times New Roman"/>
          <w:kern w:val="0"/>
          <w:sz w:val="24"/>
          <w:szCs w:val="24"/>
          <w:lang w:eastAsia="hr-HR"/>
          <w14:ligatures w14:val="none"/>
        </w:rPr>
        <w:t xml:space="preserve"> donijelo je  </w:t>
      </w:r>
      <w:r w:rsidR="008F14BD">
        <w:rPr>
          <w:rFonts w:ascii="Times New Roman" w:eastAsia="Times New Roman" w:hAnsi="Times New Roman" w:cs="Times New Roman"/>
          <w:kern w:val="0"/>
          <w:sz w:val="24"/>
          <w:szCs w:val="24"/>
          <w:lang w:eastAsia="hr-HR"/>
          <w14:ligatures w14:val="none"/>
        </w:rPr>
        <w:t>„</w:t>
      </w:r>
      <w:r w:rsidRPr="000E2ABE">
        <w:rPr>
          <w:rFonts w:ascii="Times New Roman" w:eastAsia="Times New Roman" w:hAnsi="Times New Roman" w:cs="Times New Roman"/>
          <w:kern w:val="0"/>
          <w:sz w:val="24"/>
          <w:szCs w:val="24"/>
          <w:lang w:eastAsia="hr-HR"/>
          <w14:ligatures w14:val="none"/>
        </w:rPr>
        <w:t>Odlu</w:t>
      </w:r>
      <w:r>
        <w:rPr>
          <w:rFonts w:ascii="Times New Roman" w:eastAsia="Times New Roman" w:hAnsi="Times New Roman" w:cs="Times New Roman"/>
          <w:kern w:val="0"/>
          <w:sz w:val="24"/>
          <w:szCs w:val="24"/>
          <w:lang w:eastAsia="hr-HR"/>
          <w14:ligatures w14:val="none"/>
        </w:rPr>
        <w:t>ku</w:t>
      </w:r>
      <w:r w:rsidRPr="000E2ABE">
        <w:rPr>
          <w:rFonts w:ascii="Times New Roman" w:eastAsia="Times New Roman" w:hAnsi="Times New Roman" w:cs="Times New Roman"/>
          <w:kern w:val="0"/>
          <w:sz w:val="24"/>
          <w:szCs w:val="24"/>
          <w:lang w:eastAsia="hr-HR"/>
          <w14:ligatures w14:val="none"/>
        </w:rPr>
        <w:t xml:space="preserve"> o određivanju pravnih osoba od interesa za sustav civilne zaštite na području Grada Šibenika</w:t>
      </w:r>
      <w:r w:rsidR="008F14BD">
        <w:rPr>
          <w:rFonts w:ascii="Times New Roman" w:eastAsia="Times New Roman" w:hAnsi="Times New Roman" w:cs="Times New Roman"/>
          <w:kern w:val="0"/>
          <w:sz w:val="24"/>
          <w:szCs w:val="24"/>
          <w:lang w:eastAsia="hr-HR"/>
          <w14:ligatures w14:val="none"/>
        </w:rPr>
        <w:t>“</w:t>
      </w:r>
      <w:r w:rsidRPr="000E2ABE">
        <w:rPr>
          <w:rFonts w:ascii="Times New Roman" w:eastAsia="Times New Roman" w:hAnsi="Times New Roman" w:cs="Times New Roman"/>
          <w:kern w:val="0"/>
          <w:sz w:val="24"/>
          <w:szCs w:val="24"/>
          <w:lang w:eastAsia="hr-HR"/>
          <w14:ligatures w14:val="none"/>
        </w:rPr>
        <w:t xml:space="preserve"> (Službeni glasnik Grada Šibenika 6/22)</w:t>
      </w:r>
      <w:r w:rsidR="008F14BD">
        <w:rPr>
          <w:rFonts w:ascii="Times New Roman" w:eastAsia="Times New Roman" w:hAnsi="Times New Roman" w:cs="Times New Roman"/>
          <w:kern w:val="0"/>
          <w:sz w:val="24"/>
          <w:szCs w:val="24"/>
          <w:lang w:eastAsia="hr-HR"/>
          <w14:ligatures w14:val="none"/>
        </w:rPr>
        <w:t xml:space="preserve"> s ciljem sudjelovanja u aktivnostima i mjerama radi smanjenja rizika od katastrofa, pružanja brzog odgovora na prijetnje i opasnosti, ublažavanja i otklanjanja posljedica katastrofa i velikih nesreća te utvrdilo njihove kapacitete sukladno potrebama sustava civilne zaštite Grada Šibenika.</w:t>
      </w:r>
      <w:r w:rsidR="00F2628F" w:rsidRPr="00F2628F">
        <w:rPr>
          <w:rFonts w:ascii="Times New Roman" w:eastAsia="Times New Roman" w:hAnsi="Times New Roman" w:cs="Times New Roman"/>
          <w:color w:val="000000"/>
          <w:kern w:val="0"/>
          <w:sz w:val="24"/>
          <w:szCs w:val="24"/>
          <w:lang w:eastAsia="hr-HR"/>
          <w14:ligatures w14:val="none"/>
        </w:rPr>
        <w:t xml:space="preserve"> </w:t>
      </w:r>
    </w:p>
    <w:p w14:paraId="44283571" w14:textId="77777777" w:rsidR="00C45C02" w:rsidRDefault="00C45C02" w:rsidP="00C45C02">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p>
    <w:p w14:paraId="183719FF" w14:textId="3CEF51F7" w:rsidR="00F2628F" w:rsidRPr="00026215" w:rsidRDefault="00F2628F" w:rsidP="00C45C02">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xml:space="preserve">Odlukom je određeno </w:t>
      </w:r>
      <w:r>
        <w:rPr>
          <w:rFonts w:ascii="Times New Roman" w:eastAsia="Times New Roman" w:hAnsi="Times New Roman" w:cs="Times New Roman"/>
          <w:color w:val="000000"/>
          <w:kern w:val="0"/>
          <w:sz w:val="24"/>
          <w:szCs w:val="24"/>
          <w:lang w:eastAsia="hr-HR"/>
          <w14:ligatures w14:val="none"/>
        </w:rPr>
        <w:t>14</w:t>
      </w:r>
      <w:r w:rsidRPr="00026215">
        <w:rPr>
          <w:rFonts w:ascii="Times New Roman" w:eastAsia="Times New Roman" w:hAnsi="Times New Roman" w:cs="Times New Roman"/>
          <w:color w:val="000000"/>
          <w:kern w:val="0"/>
          <w:sz w:val="24"/>
          <w:szCs w:val="24"/>
          <w:lang w:eastAsia="hr-HR"/>
          <w14:ligatures w14:val="none"/>
        </w:rPr>
        <w:t xml:space="preserve"> pravnih osoba od interesa za sustav civilne zaštite na području Grada </w:t>
      </w:r>
      <w:r>
        <w:rPr>
          <w:rFonts w:ascii="Times New Roman" w:eastAsia="Times New Roman" w:hAnsi="Times New Roman" w:cs="Times New Roman"/>
          <w:color w:val="000000"/>
          <w:kern w:val="0"/>
          <w:sz w:val="24"/>
          <w:szCs w:val="24"/>
          <w:lang w:eastAsia="hr-HR"/>
          <w14:ligatures w14:val="none"/>
        </w:rPr>
        <w:t>Šibenika</w:t>
      </w:r>
      <w:r w:rsidRPr="00026215">
        <w:rPr>
          <w:rFonts w:ascii="Times New Roman" w:eastAsia="Times New Roman" w:hAnsi="Times New Roman" w:cs="Times New Roman"/>
          <w:color w:val="000000"/>
          <w:kern w:val="0"/>
          <w:sz w:val="24"/>
          <w:szCs w:val="24"/>
          <w:lang w:eastAsia="hr-HR"/>
          <w14:ligatures w14:val="none"/>
        </w:rPr>
        <w:t xml:space="preserve"> i podijeljene su prema sljedećim skupinama zadaća:</w:t>
      </w:r>
    </w:p>
    <w:p w14:paraId="14ED1140" w14:textId="77777777" w:rsidR="00F2628F" w:rsidRPr="00F2628F" w:rsidRDefault="00F2628F" w:rsidP="00F2628F">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F2628F">
        <w:rPr>
          <w:rFonts w:ascii="Times New Roman" w:eastAsia="Times New Roman" w:hAnsi="Times New Roman" w:cs="Times New Roman"/>
          <w:kern w:val="0"/>
          <w:sz w:val="24"/>
          <w:szCs w:val="24"/>
          <w:lang w:eastAsia="hr-HR"/>
          <w14:ligatures w14:val="none"/>
        </w:rPr>
        <w:t>-   osiguravanje potrebne mehanizacije</w:t>
      </w:r>
    </w:p>
    <w:p w14:paraId="65BB7969" w14:textId="77777777" w:rsidR="00F2628F" w:rsidRPr="00F2628F" w:rsidRDefault="00F2628F" w:rsidP="00F2628F">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F2628F">
        <w:rPr>
          <w:rFonts w:ascii="Times New Roman" w:eastAsia="Times New Roman" w:hAnsi="Times New Roman" w:cs="Times New Roman"/>
          <w:kern w:val="0"/>
          <w:sz w:val="24"/>
          <w:szCs w:val="24"/>
          <w:lang w:eastAsia="hr-HR"/>
          <w14:ligatures w14:val="none"/>
        </w:rPr>
        <w:t>-   osiguravanje kapaciteta za zbrinjavanje i prijevoz stanovništva</w:t>
      </w:r>
    </w:p>
    <w:p w14:paraId="642D9955" w14:textId="77777777" w:rsidR="00F2628F" w:rsidRPr="00F2628F" w:rsidRDefault="00F2628F" w:rsidP="00F2628F">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F2628F">
        <w:rPr>
          <w:rFonts w:ascii="Times New Roman" w:eastAsia="Times New Roman" w:hAnsi="Times New Roman" w:cs="Times New Roman"/>
          <w:kern w:val="0"/>
          <w:sz w:val="24"/>
          <w:szCs w:val="24"/>
          <w:lang w:eastAsia="hr-HR"/>
          <w14:ligatures w14:val="none"/>
        </w:rPr>
        <w:t>-   osiguravanje kapaciteta za prijevoz i skladištenje robe</w:t>
      </w:r>
    </w:p>
    <w:p w14:paraId="44602E7E" w14:textId="77777777" w:rsidR="00F2628F" w:rsidRPr="00F2628F" w:rsidRDefault="00F2628F" w:rsidP="00F2628F">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F2628F">
        <w:rPr>
          <w:rFonts w:ascii="Times New Roman" w:eastAsia="Times New Roman" w:hAnsi="Times New Roman" w:cs="Times New Roman"/>
          <w:kern w:val="0"/>
          <w:sz w:val="24"/>
          <w:szCs w:val="24"/>
          <w:lang w:eastAsia="hr-HR"/>
          <w14:ligatures w14:val="none"/>
        </w:rPr>
        <w:t>-   osiguravanje hrane i vode za piće</w:t>
      </w:r>
    </w:p>
    <w:p w14:paraId="2C13064C" w14:textId="5BD461BC" w:rsidR="00F2628F" w:rsidRPr="00F2628F" w:rsidRDefault="00F2628F" w:rsidP="00F2628F">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F2628F">
        <w:rPr>
          <w:rFonts w:ascii="Times New Roman" w:eastAsia="Times New Roman" w:hAnsi="Times New Roman" w:cs="Times New Roman"/>
          <w:kern w:val="0"/>
          <w:sz w:val="24"/>
          <w:szCs w:val="24"/>
          <w:lang w:eastAsia="hr-HR"/>
          <w14:ligatures w14:val="none"/>
        </w:rPr>
        <w:t>-   osiguravanje zdravstvenog zbrinjavanja stanovništva</w:t>
      </w:r>
    </w:p>
    <w:p w14:paraId="2CAE2892" w14:textId="7D764547" w:rsidR="00F2628F" w:rsidRPr="00F2628F" w:rsidRDefault="00F2628F" w:rsidP="00F2628F">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F2628F">
        <w:rPr>
          <w:rFonts w:ascii="Times New Roman" w:eastAsia="Times New Roman" w:hAnsi="Times New Roman" w:cs="Times New Roman"/>
          <w:kern w:val="0"/>
          <w:sz w:val="24"/>
          <w:szCs w:val="24"/>
          <w:lang w:eastAsia="hr-HR"/>
          <w14:ligatures w14:val="none"/>
        </w:rPr>
        <w:t xml:space="preserve">-   osiguravanje stručnjaka i mehanizacije potrebne za asanaciju </w:t>
      </w:r>
    </w:p>
    <w:p w14:paraId="611F047D" w14:textId="305739E3" w:rsidR="00FD4416" w:rsidRPr="00526CD3" w:rsidRDefault="00FD4416" w:rsidP="00026215">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7AC03AA3" w14:textId="331D7E0C" w:rsidR="009C6288" w:rsidRDefault="009C6288" w:rsidP="009C6288">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xml:space="preserve">Pravne osobe su operativne snage sustava civilne zaštite Grada </w:t>
      </w:r>
      <w:r>
        <w:rPr>
          <w:rFonts w:ascii="Times New Roman" w:eastAsia="Times New Roman" w:hAnsi="Times New Roman" w:cs="Times New Roman"/>
          <w:color w:val="000000"/>
          <w:kern w:val="0"/>
          <w:sz w:val="24"/>
          <w:szCs w:val="24"/>
          <w:lang w:eastAsia="hr-HR"/>
          <w14:ligatures w14:val="none"/>
        </w:rPr>
        <w:t>Šibenika</w:t>
      </w:r>
      <w:r w:rsidRPr="00026215">
        <w:rPr>
          <w:rFonts w:ascii="Times New Roman" w:eastAsia="Times New Roman" w:hAnsi="Times New Roman" w:cs="Times New Roman"/>
          <w:color w:val="000000"/>
          <w:kern w:val="0"/>
          <w:sz w:val="24"/>
          <w:szCs w:val="24"/>
          <w:lang w:eastAsia="hr-HR"/>
          <w14:ligatures w14:val="none"/>
        </w:rPr>
        <w:t xml:space="preserve"> i dužne su u operativnim planovima izraditi plan o načinu organiziranja provedbe mjera i aktivnosti u sustavu civilne zaštite sukladno Zakonu, posebnim propisima i </w:t>
      </w:r>
      <w:r>
        <w:rPr>
          <w:rFonts w:ascii="Times New Roman" w:eastAsia="Times New Roman" w:hAnsi="Times New Roman" w:cs="Times New Roman"/>
          <w:color w:val="000000"/>
          <w:kern w:val="0"/>
          <w:sz w:val="24"/>
          <w:szCs w:val="24"/>
          <w:lang w:eastAsia="hr-HR"/>
          <w14:ligatures w14:val="none"/>
        </w:rPr>
        <w:t>internim</w:t>
      </w:r>
      <w:r w:rsidRPr="00026215">
        <w:rPr>
          <w:rFonts w:ascii="Times New Roman" w:eastAsia="Times New Roman" w:hAnsi="Times New Roman" w:cs="Times New Roman"/>
          <w:color w:val="000000"/>
          <w:kern w:val="0"/>
          <w:sz w:val="24"/>
          <w:szCs w:val="24"/>
          <w:lang w:eastAsia="hr-HR"/>
          <w14:ligatures w14:val="none"/>
        </w:rPr>
        <w:t xml:space="preserve"> općim aktima.</w:t>
      </w:r>
    </w:p>
    <w:p w14:paraId="2A238693" w14:textId="77777777" w:rsidR="006A116E" w:rsidRDefault="003238A8" w:rsidP="003238A8">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xml:space="preserve">Grad </w:t>
      </w:r>
      <w:r w:rsidR="00A00405">
        <w:rPr>
          <w:rFonts w:ascii="Times New Roman" w:eastAsia="Times New Roman" w:hAnsi="Times New Roman" w:cs="Times New Roman"/>
          <w:color w:val="000000"/>
          <w:kern w:val="0"/>
          <w:sz w:val="24"/>
          <w:szCs w:val="24"/>
          <w:lang w:eastAsia="hr-HR"/>
          <w14:ligatures w14:val="none"/>
        </w:rPr>
        <w:t>Šibenik</w:t>
      </w:r>
      <w:r w:rsidRPr="00026215">
        <w:rPr>
          <w:rFonts w:ascii="Times New Roman" w:eastAsia="Times New Roman" w:hAnsi="Times New Roman" w:cs="Times New Roman"/>
          <w:color w:val="000000"/>
          <w:kern w:val="0"/>
          <w:sz w:val="24"/>
          <w:szCs w:val="24"/>
          <w:lang w:eastAsia="hr-HR"/>
          <w14:ligatures w14:val="none"/>
        </w:rPr>
        <w:t xml:space="preserve"> ne može utjecati na razvoj ljudskih potencijala i operativnih kapaciteta pravnih osoba od interesa za sustav civilne zaštite na području Grada </w:t>
      </w:r>
      <w:r w:rsidR="00A00405">
        <w:rPr>
          <w:rFonts w:ascii="Times New Roman" w:eastAsia="Times New Roman" w:hAnsi="Times New Roman" w:cs="Times New Roman"/>
          <w:color w:val="000000"/>
          <w:kern w:val="0"/>
          <w:sz w:val="24"/>
          <w:szCs w:val="24"/>
          <w:lang w:eastAsia="hr-HR"/>
          <w14:ligatures w14:val="none"/>
        </w:rPr>
        <w:t>Šibenik</w:t>
      </w:r>
      <w:r w:rsidRPr="00026215">
        <w:rPr>
          <w:rFonts w:ascii="Times New Roman" w:eastAsia="Times New Roman" w:hAnsi="Times New Roman" w:cs="Times New Roman"/>
          <w:color w:val="000000"/>
          <w:kern w:val="0"/>
          <w:sz w:val="24"/>
          <w:szCs w:val="24"/>
          <w:lang w:eastAsia="hr-HR"/>
          <w14:ligatures w14:val="none"/>
        </w:rPr>
        <w:t xml:space="preserve">a, ali kontinuirano prati </w:t>
      </w:r>
    </w:p>
    <w:p w14:paraId="592D6FE2" w14:textId="77777777" w:rsidR="006A116E" w:rsidRPr="006A116E" w:rsidRDefault="006A116E" w:rsidP="006A116E">
      <w:pPr>
        <w:shd w:val="clear" w:color="auto" w:fill="FFFFFF"/>
        <w:spacing w:after="0" w:line="240" w:lineRule="auto"/>
        <w:jc w:val="right"/>
        <w:rPr>
          <w:rFonts w:ascii="Times New Roman" w:eastAsia="Times New Roman" w:hAnsi="Times New Roman" w:cs="Times New Roman"/>
          <w:color w:val="0070C0"/>
          <w:kern w:val="0"/>
          <w:sz w:val="24"/>
          <w:szCs w:val="24"/>
          <w:lang w:eastAsia="hr-HR"/>
          <w14:ligatures w14:val="none"/>
        </w:rPr>
      </w:pPr>
      <w:r w:rsidRPr="006A116E">
        <w:rPr>
          <w:rFonts w:ascii="Times New Roman" w:eastAsia="Times New Roman" w:hAnsi="Times New Roman" w:cs="Times New Roman"/>
          <w:color w:val="0070C0"/>
          <w:kern w:val="0"/>
          <w:sz w:val="24"/>
          <w:szCs w:val="24"/>
          <w:lang w:eastAsia="hr-HR"/>
          <w14:ligatures w14:val="none"/>
        </w:rPr>
        <w:lastRenderedPageBreak/>
        <w:t>PRIJEDLOG</w:t>
      </w:r>
    </w:p>
    <w:p w14:paraId="71520132" w14:textId="2FEE72EB" w:rsidR="003238A8" w:rsidRPr="00026215" w:rsidRDefault="003238A8" w:rsidP="003238A8">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razvoj njihovih operativnih kapaciteta i stanje ljudskih potencijala radi utvrđivanja operativnih sposobnosti za sudjelovanje u aktivnostima sustava civilne zaštite.</w:t>
      </w:r>
    </w:p>
    <w:p w14:paraId="6E541894" w14:textId="77777777" w:rsidR="00EA08AF" w:rsidRDefault="003238A8" w:rsidP="00EA08AF">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w:t>
      </w:r>
    </w:p>
    <w:p w14:paraId="30E2F98C" w14:textId="33F2F167" w:rsidR="00E109D8" w:rsidRPr="00EA08AF" w:rsidRDefault="00E109D8" w:rsidP="00EA08AF">
      <w:pPr>
        <w:pStyle w:val="Odlomakpopisa"/>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EA08AF">
        <w:rPr>
          <w:rFonts w:ascii="Times New Roman" w:eastAsia="Times New Roman" w:hAnsi="Times New Roman" w:cs="Times New Roman"/>
          <w:b/>
          <w:sz w:val="24"/>
          <w:szCs w:val="24"/>
          <w:lang w:eastAsia="hr-HR"/>
        </w:rPr>
        <w:t xml:space="preserve">PLANSKI DOKUMENTI </w:t>
      </w:r>
    </w:p>
    <w:p w14:paraId="0E8C35D9" w14:textId="77777777" w:rsidR="00E109D8" w:rsidRPr="00F2628F" w:rsidRDefault="00E109D8" w:rsidP="00E109D8">
      <w:pPr>
        <w:tabs>
          <w:tab w:val="left" w:pos="709"/>
        </w:tabs>
        <w:spacing w:after="0" w:line="240" w:lineRule="atLeast"/>
        <w:jc w:val="both"/>
        <w:rPr>
          <w:rFonts w:ascii="Times New Roman" w:eastAsia="Times New Roman" w:hAnsi="Times New Roman" w:cs="Times New Roman"/>
          <w:b/>
          <w:kern w:val="0"/>
          <w:sz w:val="24"/>
          <w:szCs w:val="24"/>
          <w:lang w:eastAsia="hr-HR"/>
          <w14:ligatures w14:val="none"/>
        </w:rPr>
      </w:pPr>
    </w:p>
    <w:p w14:paraId="33FA6BF9" w14:textId="6065C35F" w:rsidR="00E109D8" w:rsidRPr="00F2628F" w:rsidRDefault="00E109D8" w:rsidP="00E109D8">
      <w:pPr>
        <w:tabs>
          <w:tab w:val="left" w:pos="709"/>
        </w:tabs>
        <w:spacing w:after="0" w:line="240" w:lineRule="atLeast"/>
        <w:jc w:val="both"/>
        <w:rPr>
          <w:rFonts w:ascii="Times New Roman" w:eastAsia="Times New Roman" w:hAnsi="Times New Roman" w:cs="Times New Roman"/>
          <w:b/>
          <w:kern w:val="0"/>
          <w:sz w:val="24"/>
          <w:szCs w:val="24"/>
          <w:lang w:eastAsia="hr-HR"/>
          <w14:ligatures w14:val="none"/>
        </w:rPr>
      </w:pPr>
      <w:r w:rsidRPr="00F2628F">
        <w:rPr>
          <w:rFonts w:ascii="Times New Roman" w:eastAsia="Times New Roman" w:hAnsi="Times New Roman" w:cs="Times New Roman"/>
          <w:b/>
          <w:kern w:val="0"/>
          <w:sz w:val="24"/>
          <w:szCs w:val="24"/>
          <w:lang w:eastAsia="hr-HR"/>
          <w14:ligatures w14:val="none"/>
        </w:rPr>
        <w:t xml:space="preserve">3.1. Procjena rizika od velikih nesreća i </w:t>
      </w:r>
      <w:r w:rsidR="005937E5" w:rsidRPr="00F2628F">
        <w:rPr>
          <w:rFonts w:ascii="Times New Roman" w:eastAsia="Times New Roman" w:hAnsi="Times New Roman" w:cs="Times New Roman"/>
          <w:b/>
          <w:kern w:val="0"/>
          <w:sz w:val="24"/>
          <w:szCs w:val="24"/>
          <w:lang w:eastAsia="hr-HR"/>
          <w14:ligatures w14:val="none"/>
        </w:rPr>
        <w:t>P</w:t>
      </w:r>
      <w:r w:rsidRPr="00F2628F">
        <w:rPr>
          <w:rFonts w:ascii="Times New Roman" w:eastAsia="Times New Roman" w:hAnsi="Times New Roman" w:cs="Times New Roman"/>
          <w:b/>
          <w:kern w:val="0"/>
          <w:sz w:val="24"/>
          <w:szCs w:val="24"/>
          <w:lang w:eastAsia="hr-HR"/>
          <w14:ligatures w14:val="none"/>
        </w:rPr>
        <w:t>lan djelovanja civilne zaštite</w:t>
      </w:r>
    </w:p>
    <w:p w14:paraId="290CF465" w14:textId="77777777" w:rsidR="00E109D8" w:rsidRPr="00F2628F" w:rsidRDefault="00E109D8" w:rsidP="00E109D8">
      <w:pPr>
        <w:tabs>
          <w:tab w:val="left" w:pos="709"/>
        </w:tabs>
        <w:spacing w:after="0" w:line="240" w:lineRule="atLeast"/>
        <w:jc w:val="both"/>
        <w:rPr>
          <w:rFonts w:ascii="Times New Roman" w:eastAsia="Times New Roman" w:hAnsi="Times New Roman" w:cs="Times New Roman"/>
          <w:b/>
          <w:kern w:val="0"/>
          <w:sz w:val="24"/>
          <w:szCs w:val="24"/>
          <w:lang w:eastAsia="hr-HR"/>
          <w14:ligatures w14:val="none"/>
        </w:rPr>
      </w:pPr>
    </w:p>
    <w:p w14:paraId="71087E5C" w14:textId="3F7E8640" w:rsidR="00E109D8" w:rsidRPr="00EA08AF" w:rsidRDefault="00E109D8" w:rsidP="00EA08AF">
      <w:pPr>
        <w:pStyle w:val="Odlomakpopisa"/>
        <w:numPr>
          <w:ilvl w:val="2"/>
          <w:numId w:val="22"/>
        </w:numPr>
        <w:spacing w:after="0" w:line="240" w:lineRule="atLeast"/>
        <w:jc w:val="both"/>
        <w:rPr>
          <w:rFonts w:ascii="Times New Roman" w:eastAsia="Times New Roman" w:hAnsi="Times New Roman" w:cs="Times New Roman"/>
          <w:b/>
          <w:sz w:val="24"/>
          <w:szCs w:val="24"/>
          <w:u w:val="single"/>
          <w:lang w:eastAsia="hr-HR"/>
        </w:rPr>
      </w:pPr>
      <w:r w:rsidRPr="00EA08AF">
        <w:rPr>
          <w:rFonts w:ascii="Times New Roman" w:eastAsia="Times New Roman" w:hAnsi="Times New Roman" w:cs="Times New Roman"/>
          <w:b/>
          <w:sz w:val="24"/>
          <w:szCs w:val="24"/>
          <w:lang w:eastAsia="hr-HR"/>
        </w:rPr>
        <w:t>Procjena rizika od velikih nesreća</w:t>
      </w:r>
      <w:r w:rsidR="00FF6147" w:rsidRPr="00EA08AF">
        <w:rPr>
          <w:rFonts w:ascii="Times New Roman" w:eastAsia="Times New Roman" w:hAnsi="Times New Roman" w:cs="Times New Roman"/>
          <w:b/>
          <w:sz w:val="24"/>
          <w:szCs w:val="24"/>
          <w:lang w:eastAsia="hr-HR"/>
        </w:rPr>
        <w:t xml:space="preserve"> za Grad Šibenik</w:t>
      </w:r>
    </w:p>
    <w:p w14:paraId="0DC4EDE3" w14:textId="0F35D069" w:rsidR="00E109D8" w:rsidRPr="00F2628F" w:rsidRDefault="00E109D8" w:rsidP="00E109D8">
      <w:pPr>
        <w:spacing w:after="0" w:line="240" w:lineRule="atLeast"/>
        <w:jc w:val="both"/>
        <w:rPr>
          <w:rFonts w:ascii="Times New Roman" w:eastAsia="Calibri" w:hAnsi="Times New Roman" w:cs="Times New Roman"/>
          <w:kern w:val="0"/>
          <w:sz w:val="24"/>
          <w:szCs w:val="24"/>
          <w14:ligatures w14:val="none"/>
        </w:rPr>
      </w:pPr>
    </w:p>
    <w:p w14:paraId="53A6219F" w14:textId="13DE5784" w:rsidR="00E109D8" w:rsidRPr="00F2628F" w:rsidRDefault="007F2549" w:rsidP="00CA5D63">
      <w:pPr>
        <w:spacing w:after="0" w:line="240" w:lineRule="atLeast"/>
        <w:jc w:val="both"/>
        <w:rPr>
          <w:rFonts w:ascii="Times New Roman" w:eastAsia="Calibri" w:hAnsi="Times New Roman" w:cs="Times New Roman"/>
          <w:kern w:val="0"/>
          <w:sz w:val="24"/>
          <w:szCs w:val="24"/>
          <w14:ligatures w14:val="none"/>
        </w:rPr>
      </w:pPr>
      <w:r w:rsidRPr="00F2628F">
        <w:rPr>
          <w:rFonts w:ascii="Times New Roman" w:eastAsia="Calibri" w:hAnsi="Times New Roman" w:cs="Times New Roman"/>
          <w:kern w:val="0"/>
          <w:sz w:val="24"/>
          <w:szCs w:val="24"/>
          <w14:ligatures w14:val="none"/>
        </w:rPr>
        <w:t xml:space="preserve">Gradsko vijeće Grada Šibenika na svojoj 2. sjednici održanoj 28. srpnja 2021. godine donijelo je Procjenu rizika od velikih nesreća za područje Grada Šibenika, („Službeni glasnik Grada Šibenika“, br. 6/21). </w:t>
      </w:r>
      <w:r w:rsidR="00E109D8" w:rsidRPr="00F2628F">
        <w:rPr>
          <w:rFonts w:ascii="Times New Roman" w:eastAsia="Times New Roman" w:hAnsi="Times New Roman" w:cs="Times New Roman"/>
          <w:kern w:val="0"/>
          <w:sz w:val="24"/>
          <w:szCs w:val="24"/>
          <w:lang w:eastAsia="hr-HR"/>
          <w14:ligatures w14:val="none"/>
        </w:rPr>
        <w:t>Procjena rizika predstavlja stanje s danom usvajanja tog dokumenta za naredne tri godine, a izrađena je</w:t>
      </w:r>
      <w:r w:rsidR="00E109D8" w:rsidRPr="00F2628F">
        <w:rPr>
          <w:rFonts w:ascii="Times New Roman" w:eastAsia="Calibri" w:hAnsi="Times New Roman" w:cs="Times New Roman"/>
          <w:kern w:val="0"/>
          <w:sz w:val="24"/>
          <w:szCs w:val="24"/>
          <w14:ligatures w14:val="none"/>
        </w:rPr>
        <w:t xml:space="preserve"> u svrhu smanjenja rizika i posljedica velikih nesreća, odnosno prepoznavanja i učinkovitijeg upravljanja rizicima na temelju Smjernica za izradu rizika od velikih nesreća za područje Šibensko- kninske županije („Službeni vjesnik Šibensko- kninske županije“, br. 10/19).</w:t>
      </w:r>
      <w:r w:rsidR="00CA5D63" w:rsidRPr="00F2628F">
        <w:rPr>
          <w:rFonts w:ascii="Times New Roman" w:eastAsia="Calibri" w:hAnsi="Times New Roman" w:cs="Times New Roman"/>
          <w:kern w:val="0"/>
          <w:sz w:val="24"/>
          <w:szCs w:val="24"/>
          <w14:ligatures w14:val="none"/>
        </w:rPr>
        <w:t xml:space="preserve"> </w:t>
      </w:r>
      <w:r w:rsidR="00E66B01" w:rsidRPr="00F2628F">
        <w:rPr>
          <w:rFonts w:ascii="Times New Roman" w:eastAsia="Calibri" w:hAnsi="Times New Roman" w:cs="Times New Roman"/>
          <w:kern w:val="0"/>
          <w:sz w:val="24"/>
          <w:szCs w:val="24"/>
          <w14:ligatures w14:val="none"/>
        </w:rPr>
        <w:t>U</w:t>
      </w:r>
      <w:r w:rsidR="00CA5D63" w:rsidRPr="00F2628F">
        <w:rPr>
          <w:rFonts w:ascii="Times New Roman" w:eastAsia="Calibri" w:hAnsi="Times New Roman" w:cs="Times New Roman"/>
          <w:kern w:val="0"/>
          <w:sz w:val="24"/>
          <w:szCs w:val="24"/>
          <w14:ligatures w14:val="none"/>
        </w:rPr>
        <w:t xml:space="preserve"> </w:t>
      </w:r>
      <w:r w:rsidR="005937E5" w:rsidRPr="00F2628F">
        <w:rPr>
          <w:rFonts w:ascii="Times New Roman" w:eastAsia="Calibri" w:hAnsi="Times New Roman" w:cs="Times New Roman"/>
          <w:kern w:val="0"/>
          <w:sz w:val="24"/>
          <w:szCs w:val="24"/>
          <w14:ligatures w14:val="none"/>
        </w:rPr>
        <w:t>sljedećoj</w:t>
      </w:r>
      <w:r w:rsidR="00CA5D63" w:rsidRPr="00F2628F">
        <w:rPr>
          <w:rFonts w:ascii="Times New Roman" w:eastAsia="Calibri" w:hAnsi="Times New Roman" w:cs="Times New Roman"/>
          <w:kern w:val="0"/>
          <w:sz w:val="24"/>
          <w:szCs w:val="24"/>
          <w14:ligatures w14:val="none"/>
        </w:rPr>
        <w:t xml:space="preserve"> godini potreb</w:t>
      </w:r>
      <w:r w:rsidR="005937E5" w:rsidRPr="00F2628F">
        <w:rPr>
          <w:rFonts w:ascii="Times New Roman" w:eastAsia="Calibri" w:hAnsi="Times New Roman" w:cs="Times New Roman"/>
          <w:kern w:val="0"/>
          <w:sz w:val="24"/>
          <w:szCs w:val="24"/>
          <w14:ligatures w14:val="none"/>
        </w:rPr>
        <w:t>no</w:t>
      </w:r>
      <w:r w:rsidR="00CA5D63" w:rsidRPr="00F2628F">
        <w:rPr>
          <w:rFonts w:ascii="Times New Roman" w:eastAsia="Calibri" w:hAnsi="Times New Roman" w:cs="Times New Roman"/>
          <w:kern w:val="0"/>
          <w:sz w:val="24"/>
          <w:szCs w:val="24"/>
          <w14:ligatures w14:val="none"/>
        </w:rPr>
        <w:t xml:space="preserve"> je izraditi nov</w:t>
      </w:r>
      <w:r w:rsidR="00E66B01" w:rsidRPr="00F2628F">
        <w:rPr>
          <w:rFonts w:ascii="Times New Roman" w:eastAsia="Calibri" w:hAnsi="Times New Roman" w:cs="Times New Roman"/>
          <w:kern w:val="0"/>
          <w:sz w:val="24"/>
          <w:szCs w:val="24"/>
          <w14:ligatures w14:val="none"/>
        </w:rPr>
        <w:t>u Procjenu rizika</w:t>
      </w:r>
      <w:r w:rsidR="00526CD3" w:rsidRPr="00F2628F">
        <w:rPr>
          <w:rFonts w:ascii="Times New Roman" w:eastAsia="Calibri" w:hAnsi="Times New Roman" w:cs="Times New Roman"/>
          <w:kern w:val="0"/>
          <w:sz w:val="24"/>
          <w:szCs w:val="24"/>
          <w14:ligatures w14:val="none"/>
        </w:rPr>
        <w:t xml:space="preserve"> od velikih nesreća za Grad Šibenik</w:t>
      </w:r>
      <w:r w:rsidR="00CA5D63" w:rsidRPr="00F2628F">
        <w:rPr>
          <w:rFonts w:ascii="Times New Roman" w:eastAsia="Calibri" w:hAnsi="Times New Roman" w:cs="Times New Roman"/>
          <w:kern w:val="0"/>
          <w:sz w:val="24"/>
          <w:szCs w:val="24"/>
          <w14:ligatures w14:val="none"/>
        </w:rPr>
        <w:t xml:space="preserve"> </w:t>
      </w:r>
      <w:r w:rsidR="00E66B01" w:rsidRPr="00F2628F">
        <w:rPr>
          <w:rFonts w:ascii="Times New Roman" w:eastAsia="Calibri" w:hAnsi="Times New Roman" w:cs="Times New Roman"/>
          <w:kern w:val="0"/>
          <w:sz w:val="24"/>
          <w:szCs w:val="24"/>
          <w14:ligatures w14:val="none"/>
        </w:rPr>
        <w:t>.</w:t>
      </w:r>
    </w:p>
    <w:p w14:paraId="5B3F6FA2" w14:textId="77777777" w:rsidR="00E109D8" w:rsidRPr="00F2628F" w:rsidRDefault="00E109D8" w:rsidP="00026215">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3CC818EB" w14:textId="2BCD19C6" w:rsidR="00E66B01" w:rsidRPr="00EA08AF" w:rsidRDefault="00E66B01" w:rsidP="00EA08AF">
      <w:pPr>
        <w:pStyle w:val="Odlomakpopisa"/>
        <w:numPr>
          <w:ilvl w:val="2"/>
          <w:numId w:val="22"/>
        </w:numPr>
        <w:autoSpaceDE w:val="0"/>
        <w:autoSpaceDN w:val="0"/>
        <w:adjustRightInd w:val="0"/>
        <w:spacing w:after="0" w:line="240" w:lineRule="atLeast"/>
        <w:jc w:val="both"/>
        <w:rPr>
          <w:rFonts w:ascii="Times New Roman" w:eastAsia="Times New Roman" w:hAnsi="Times New Roman" w:cs="Times New Roman"/>
          <w:b/>
          <w:sz w:val="24"/>
          <w:szCs w:val="24"/>
          <w:u w:val="single"/>
          <w:lang w:eastAsia="hr-HR"/>
        </w:rPr>
      </w:pPr>
      <w:r w:rsidRPr="00EA08AF">
        <w:rPr>
          <w:rFonts w:ascii="Times New Roman" w:eastAsia="Times New Roman" w:hAnsi="Times New Roman" w:cs="Times New Roman"/>
          <w:b/>
          <w:sz w:val="24"/>
          <w:szCs w:val="24"/>
          <w:lang w:eastAsia="hr-HR"/>
        </w:rPr>
        <w:t>Plan djelovanja sustava civilne zaštite</w:t>
      </w:r>
    </w:p>
    <w:p w14:paraId="6370D57F" w14:textId="77777777" w:rsidR="00E66B01" w:rsidRPr="00F2628F" w:rsidRDefault="00E66B01" w:rsidP="00E66B01">
      <w:pPr>
        <w:autoSpaceDE w:val="0"/>
        <w:autoSpaceDN w:val="0"/>
        <w:adjustRightInd w:val="0"/>
        <w:spacing w:after="0" w:line="240" w:lineRule="atLeast"/>
        <w:jc w:val="both"/>
        <w:rPr>
          <w:rFonts w:ascii="Times New Roman" w:eastAsia="Calibri" w:hAnsi="Times New Roman" w:cs="Times New Roman"/>
          <w:kern w:val="0"/>
          <w:sz w:val="24"/>
          <w:szCs w:val="24"/>
          <w:u w:val="single"/>
          <w14:ligatures w14:val="none"/>
        </w:rPr>
      </w:pPr>
    </w:p>
    <w:p w14:paraId="1DB80B7A" w14:textId="3E77BAF6" w:rsidR="00526CD3" w:rsidRPr="00F2628F" w:rsidRDefault="007F2549" w:rsidP="00526CD3">
      <w:pPr>
        <w:spacing w:after="0" w:line="240" w:lineRule="atLeast"/>
        <w:jc w:val="both"/>
        <w:rPr>
          <w:rFonts w:ascii="Times New Roman" w:eastAsia="Times New Roman" w:hAnsi="Times New Roman" w:cs="Times New Roman"/>
          <w:kern w:val="0"/>
          <w:sz w:val="24"/>
          <w:szCs w:val="24"/>
          <w:lang w:eastAsia="hr-HR"/>
          <w14:ligatures w14:val="none"/>
        </w:rPr>
      </w:pPr>
      <w:r w:rsidRPr="00F2628F">
        <w:rPr>
          <w:rFonts w:ascii="Times New Roman" w:eastAsia="Times New Roman" w:hAnsi="Times New Roman" w:cs="Times New Roman"/>
          <w:kern w:val="0"/>
          <w:sz w:val="24"/>
          <w:szCs w:val="24"/>
          <w:lang w:eastAsia="hr-HR"/>
          <w14:ligatures w14:val="none"/>
        </w:rPr>
        <w:t>Gradonačelnik Grada Šibenika, n</w:t>
      </w:r>
      <w:r w:rsidR="00E66B01" w:rsidRPr="00F2628F">
        <w:rPr>
          <w:rFonts w:ascii="Times New Roman" w:eastAsia="Times New Roman" w:hAnsi="Times New Roman" w:cs="Times New Roman"/>
          <w:kern w:val="0"/>
          <w:sz w:val="24"/>
          <w:szCs w:val="24"/>
          <w:lang w:eastAsia="hr-HR"/>
          <w14:ligatures w14:val="none"/>
        </w:rPr>
        <w:t>a temelju</w:t>
      </w:r>
      <w:r w:rsidR="005A5C29" w:rsidRPr="00F2628F">
        <w:rPr>
          <w:rFonts w:ascii="Times New Roman" w:eastAsia="Times New Roman" w:hAnsi="Times New Roman" w:cs="Times New Roman"/>
          <w:kern w:val="0"/>
          <w:sz w:val="24"/>
          <w:szCs w:val="24"/>
          <w:lang w:eastAsia="hr-HR"/>
          <w14:ligatures w14:val="none"/>
        </w:rPr>
        <w:t xml:space="preserve"> </w:t>
      </w:r>
      <w:r w:rsidR="00E66B01" w:rsidRPr="00F2628F">
        <w:rPr>
          <w:rFonts w:ascii="Times New Roman" w:eastAsia="Times New Roman" w:hAnsi="Times New Roman" w:cs="Times New Roman"/>
          <w:kern w:val="0"/>
          <w:sz w:val="24"/>
          <w:szCs w:val="24"/>
          <w:lang w:eastAsia="hr-HR"/>
          <w14:ligatures w14:val="none"/>
        </w:rPr>
        <w:t xml:space="preserve">članka 17. stavka </w:t>
      </w:r>
      <w:r w:rsidRPr="00F2628F">
        <w:rPr>
          <w:rFonts w:ascii="Times New Roman" w:eastAsia="Times New Roman" w:hAnsi="Times New Roman" w:cs="Times New Roman"/>
          <w:kern w:val="0"/>
          <w:sz w:val="24"/>
          <w:szCs w:val="24"/>
          <w:lang w:eastAsia="hr-HR"/>
          <w14:ligatures w14:val="none"/>
        </w:rPr>
        <w:t>3</w:t>
      </w:r>
      <w:r w:rsidR="00E66B01" w:rsidRPr="00F2628F">
        <w:rPr>
          <w:rFonts w:ascii="Times New Roman" w:eastAsia="Times New Roman" w:hAnsi="Times New Roman" w:cs="Times New Roman"/>
          <w:kern w:val="0"/>
          <w:sz w:val="24"/>
          <w:szCs w:val="24"/>
          <w:lang w:eastAsia="hr-HR"/>
          <w14:ligatures w14:val="none"/>
        </w:rPr>
        <w:t>.</w:t>
      </w:r>
      <w:r w:rsidRPr="00F2628F">
        <w:rPr>
          <w:rFonts w:ascii="Times New Roman" w:eastAsia="Times New Roman" w:hAnsi="Times New Roman" w:cs="Times New Roman"/>
          <w:kern w:val="0"/>
          <w:sz w:val="24"/>
          <w:szCs w:val="24"/>
          <w:lang w:eastAsia="hr-HR"/>
          <w14:ligatures w14:val="none"/>
        </w:rPr>
        <w:t xml:space="preserve"> </w:t>
      </w:r>
      <w:r w:rsidR="00E66B01" w:rsidRPr="00F2628F">
        <w:rPr>
          <w:rFonts w:ascii="Times New Roman" w:eastAsia="Times New Roman" w:hAnsi="Times New Roman" w:cs="Times New Roman"/>
          <w:kern w:val="0"/>
          <w:sz w:val="24"/>
          <w:szCs w:val="24"/>
          <w:lang w:eastAsia="hr-HR"/>
          <w14:ligatures w14:val="none"/>
        </w:rPr>
        <w:t xml:space="preserve"> Zakona o sustavu civilne zaštite („Narodne novine“ br. 82/15, 118/18, 31/20 i 20/21), donio je Plan djelovanja civilne zaštite za područje Grada Šibenik (</w:t>
      </w:r>
      <w:r w:rsidR="00F62F35" w:rsidRPr="00F2628F">
        <w:rPr>
          <w:rFonts w:ascii="Times New Roman" w:eastAsia="Times New Roman" w:hAnsi="Times New Roman" w:cs="Times New Roman"/>
          <w:kern w:val="0"/>
          <w:sz w:val="24"/>
          <w:szCs w:val="24"/>
          <w:lang w:eastAsia="hr-HR"/>
          <w14:ligatures w14:val="none"/>
        </w:rPr>
        <w:t>„Službeni glasnik Grada Šibenika</w:t>
      </w:r>
      <w:r w:rsidR="00E66B01" w:rsidRPr="00F2628F">
        <w:rPr>
          <w:rFonts w:ascii="Times New Roman" w:eastAsia="Times New Roman" w:hAnsi="Times New Roman" w:cs="Times New Roman"/>
          <w:kern w:val="0"/>
          <w:sz w:val="24"/>
          <w:szCs w:val="24"/>
          <w:lang w:eastAsia="hr-HR"/>
          <w14:ligatures w14:val="none"/>
        </w:rPr>
        <w:t>)</w:t>
      </w:r>
      <w:r w:rsidR="00F62F35" w:rsidRPr="00F2628F">
        <w:rPr>
          <w:rFonts w:ascii="Times New Roman" w:eastAsia="Times New Roman" w:hAnsi="Times New Roman" w:cs="Times New Roman"/>
          <w:kern w:val="0"/>
          <w:sz w:val="24"/>
          <w:szCs w:val="24"/>
          <w:lang w:eastAsia="hr-HR"/>
          <w14:ligatures w14:val="none"/>
        </w:rPr>
        <w:t>“, broj 5/21)</w:t>
      </w:r>
      <w:r w:rsidR="00E66B01" w:rsidRPr="00F2628F">
        <w:rPr>
          <w:rFonts w:ascii="Times New Roman" w:eastAsia="Times New Roman" w:hAnsi="Times New Roman" w:cs="Times New Roman"/>
          <w:kern w:val="0"/>
          <w:sz w:val="24"/>
          <w:szCs w:val="24"/>
          <w:lang w:eastAsia="hr-HR"/>
          <w14:ligatures w14:val="none"/>
        </w:rPr>
        <w:t xml:space="preserve">. </w:t>
      </w:r>
    </w:p>
    <w:p w14:paraId="7ABB5914" w14:textId="3E335A16" w:rsidR="00E66B01" w:rsidRPr="00F2628F" w:rsidRDefault="00E66B01" w:rsidP="00526CD3">
      <w:pPr>
        <w:spacing w:after="0" w:line="240" w:lineRule="atLeast"/>
        <w:jc w:val="both"/>
        <w:rPr>
          <w:rFonts w:ascii="Times New Roman" w:eastAsia="Times New Roman" w:hAnsi="Times New Roman" w:cs="Times New Roman"/>
          <w:kern w:val="0"/>
          <w:sz w:val="24"/>
          <w:szCs w:val="24"/>
          <w:lang w:eastAsia="hr-HR"/>
          <w14:ligatures w14:val="none"/>
        </w:rPr>
      </w:pPr>
      <w:r w:rsidRPr="00F2628F">
        <w:rPr>
          <w:rFonts w:ascii="Times New Roman" w:eastAsia="Times New Roman" w:hAnsi="Times New Roman" w:cs="Times New Roman"/>
          <w:kern w:val="0"/>
          <w:sz w:val="24"/>
          <w:szCs w:val="24"/>
          <w:lang w:eastAsia="hr-HR"/>
          <w14:ligatures w14:val="none"/>
        </w:rPr>
        <w:t>Plan djelovanja sastava civilne zaštite Grada Šibenika izrađuje se na temelju Procjene rizika od velikih nesreća za područje Grada Šibenika. Sadržaj plana djelovanja civilne zaštite jedinice lokalne samouprave propisan je Pravilnikom o nositeljima, sadržaju i postupcima izrade planskih dokumenata u civilnoj zaštiti te načinu informiranja javnosti u postupku njihovog donošenja</w:t>
      </w:r>
      <w:r w:rsidR="00526CD3" w:rsidRPr="00F2628F">
        <w:rPr>
          <w:rFonts w:ascii="Times New Roman" w:eastAsia="Times New Roman" w:hAnsi="Times New Roman" w:cs="Times New Roman"/>
          <w:kern w:val="0"/>
          <w:sz w:val="24"/>
          <w:szCs w:val="24"/>
          <w:lang w:eastAsia="hr-HR"/>
          <w14:ligatures w14:val="none"/>
        </w:rPr>
        <w:t xml:space="preserve"> („Narodne novine“, broj 66/2021). U </w:t>
      </w:r>
      <w:r w:rsidR="005937E5" w:rsidRPr="00F2628F">
        <w:rPr>
          <w:rFonts w:ascii="Times New Roman" w:eastAsia="Times New Roman" w:hAnsi="Times New Roman" w:cs="Times New Roman"/>
          <w:kern w:val="0"/>
          <w:sz w:val="24"/>
          <w:szCs w:val="24"/>
          <w:lang w:eastAsia="hr-HR"/>
          <w14:ligatures w14:val="none"/>
        </w:rPr>
        <w:t xml:space="preserve">sljedećoj </w:t>
      </w:r>
      <w:r w:rsidR="00526CD3" w:rsidRPr="00F2628F">
        <w:rPr>
          <w:rFonts w:ascii="Times New Roman" w:eastAsia="Times New Roman" w:hAnsi="Times New Roman" w:cs="Times New Roman"/>
          <w:kern w:val="0"/>
          <w:sz w:val="24"/>
          <w:szCs w:val="24"/>
          <w:lang w:eastAsia="hr-HR"/>
          <w14:ligatures w14:val="none"/>
        </w:rPr>
        <w:t>godini potrebno je izraditi novi Plan djelovanja sustava civilne zaštite Grada Šibenika.</w:t>
      </w:r>
    </w:p>
    <w:p w14:paraId="2F056861" w14:textId="13D1C515" w:rsidR="00026215" w:rsidRPr="00026215" w:rsidRDefault="00026215" w:rsidP="00FD5DDE">
      <w:pPr>
        <w:shd w:val="clear" w:color="auto" w:fill="FFFFFF"/>
        <w:spacing w:after="0" w:line="240" w:lineRule="auto"/>
        <w:jc w:val="both"/>
        <w:rPr>
          <w:rFonts w:ascii="Times New Roman" w:eastAsia="Times New Roman" w:hAnsi="Times New Roman" w:cs="Times New Roman"/>
          <w:color w:val="000000"/>
          <w:kern w:val="0"/>
          <w:sz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w:t>
      </w:r>
    </w:p>
    <w:p w14:paraId="2538E517" w14:textId="2C623752" w:rsidR="0056266D"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xml:space="preserve">U novoj Procjeni rizika od velikih nesreća za područje Grada </w:t>
      </w:r>
      <w:r w:rsidR="00927477">
        <w:rPr>
          <w:rFonts w:ascii="Times New Roman" w:eastAsia="Times New Roman" w:hAnsi="Times New Roman" w:cs="Times New Roman"/>
          <w:color w:val="000000"/>
          <w:kern w:val="0"/>
          <w:sz w:val="24"/>
          <w:szCs w:val="24"/>
          <w:lang w:eastAsia="hr-HR"/>
          <w14:ligatures w14:val="none"/>
        </w:rPr>
        <w:t>Šibenika</w:t>
      </w:r>
      <w:r w:rsidR="00807356">
        <w:rPr>
          <w:rFonts w:ascii="Times New Roman" w:eastAsia="Times New Roman" w:hAnsi="Times New Roman" w:cs="Times New Roman"/>
          <w:color w:val="000000"/>
          <w:kern w:val="0"/>
          <w:sz w:val="24"/>
          <w:szCs w:val="24"/>
          <w:lang w:eastAsia="hr-HR"/>
          <w14:ligatures w14:val="none"/>
        </w:rPr>
        <w:t>,</w:t>
      </w:r>
      <w:r w:rsidR="00927477">
        <w:rPr>
          <w:rFonts w:ascii="Times New Roman" w:eastAsia="Times New Roman" w:hAnsi="Times New Roman" w:cs="Times New Roman"/>
          <w:color w:val="000000"/>
          <w:kern w:val="0"/>
          <w:sz w:val="24"/>
          <w:szCs w:val="24"/>
          <w:lang w:eastAsia="hr-HR"/>
          <w14:ligatures w14:val="none"/>
        </w:rPr>
        <w:t xml:space="preserve"> </w:t>
      </w:r>
      <w:r w:rsidR="00807356" w:rsidRPr="00026215">
        <w:rPr>
          <w:rFonts w:ascii="Times New Roman" w:eastAsia="Times New Roman" w:hAnsi="Times New Roman" w:cs="Times New Roman"/>
          <w:color w:val="000000"/>
          <w:kern w:val="0"/>
          <w:sz w:val="24"/>
          <w:szCs w:val="24"/>
          <w:lang w:eastAsia="hr-HR"/>
          <w14:ligatures w14:val="none"/>
        </w:rPr>
        <w:t>sukladno članku 24. Pravilnika o nositeljima, sadržaju i postupcima izrade planskih dokumenata u civilnoj zaštiti te načinu informiranja javnosti o postupku njihovog donošenja (</w:t>
      </w:r>
      <w:r w:rsidR="00807356">
        <w:rPr>
          <w:rFonts w:ascii="Times New Roman" w:eastAsia="Times New Roman" w:hAnsi="Times New Roman" w:cs="Times New Roman"/>
          <w:color w:val="000000"/>
          <w:kern w:val="0"/>
          <w:sz w:val="24"/>
          <w:szCs w:val="24"/>
          <w:lang w:eastAsia="hr-HR"/>
          <w14:ligatures w14:val="none"/>
        </w:rPr>
        <w:t>„</w:t>
      </w:r>
      <w:r w:rsidR="00807356" w:rsidRPr="00026215">
        <w:rPr>
          <w:rFonts w:ascii="Times New Roman" w:eastAsia="Times New Roman" w:hAnsi="Times New Roman" w:cs="Times New Roman"/>
          <w:color w:val="000000"/>
          <w:kern w:val="0"/>
          <w:sz w:val="24"/>
          <w:szCs w:val="24"/>
          <w:lang w:eastAsia="hr-HR"/>
          <w14:ligatures w14:val="none"/>
        </w:rPr>
        <w:t>Narodne novine</w:t>
      </w:r>
      <w:r w:rsidR="00807356">
        <w:rPr>
          <w:rFonts w:ascii="Times New Roman" w:eastAsia="Times New Roman" w:hAnsi="Times New Roman" w:cs="Times New Roman"/>
          <w:color w:val="000000"/>
          <w:kern w:val="0"/>
          <w:sz w:val="24"/>
          <w:szCs w:val="24"/>
          <w:lang w:eastAsia="hr-HR"/>
          <w14:ligatures w14:val="none"/>
        </w:rPr>
        <w:t>“, broj</w:t>
      </w:r>
      <w:r w:rsidR="00807356" w:rsidRPr="00026215">
        <w:rPr>
          <w:rFonts w:ascii="Times New Roman" w:eastAsia="Times New Roman" w:hAnsi="Times New Roman" w:cs="Times New Roman"/>
          <w:color w:val="000000"/>
          <w:kern w:val="0"/>
          <w:sz w:val="24"/>
          <w:szCs w:val="24"/>
          <w:lang w:eastAsia="hr-HR"/>
          <w14:ligatures w14:val="none"/>
        </w:rPr>
        <w:t xml:space="preserve"> 66/21)</w:t>
      </w:r>
      <w:r w:rsidR="00807356">
        <w:rPr>
          <w:rFonts w:ascii="Times New Roman" w:eastAsia="Times New Roman" w:hAnsi="Times New Roman" w:cs="Times New Roman"/>
          <w:color w:val="000000"/>
          <w:kern w:val="0"/>
          <w:sz w:val="24"/>
          <w:szCs w:val="24"/>
          <w:lang w:eastAsia="hr-HR"/>
          <w14:ligatures w14:val="none"/>
        </w:rPr>
        <w:t>,</w:t>
      </w:r>
      <w:r w:rsidR="00807356" w:rsidRPr="00026215">
        <w:rPr>
          <w:rFonts w:ascii="Times New Roman" w:eastAsia="Times New Roman" w:hAnsi="Times New Roman" w:cs="Times New Roman"/>
          <w:color w:val="000000"/>
          <w:kern w:val="0"/>
          <w:sz w:val="24"/>
          <w:szCs w:val="24"/>
          <w:lang w:eastAsia="hr-HR"/>
          <w14:ligatures w14:val="none"/>
        </w:rPr>
        <w:t xml:space="preserve"> koji propisuje da posebni dio </w:t>
      </w:r>
      <w:r w:rsidR="00807356">
        <w:rPr>
          <w:rFonts w:ascii="Times New Roman" w:eastAsia="Times New Roman" w:hAnsi="Times New Roman" w:cs="Times New Roman"/>
          <w:color w:val="000000"/>
          <w:kern w:val="0"/>
          <w:sz w:val="24"/>
          <w:szCs w:val="24"/>
          <w:lang w:eastAsia="hr-HR"/>
          <w14:ligatures w14:val="none"/>
        </w:rPr>
        <w:t>P</w:t>
      </w:r>
      <w:r w:rsidR="00807356" w:rsidRPr="00026215">
        <w:rPr>
          <w:rFonts w:ascii="Times New Roman" w:eastAsia="Times New Roman" w:hAnsi="Times New Roman" w:cs="Times New Roman"/>
          <w:color w:val="000000"/>
          <w:kern w:val="0"/>
          <w:sz w:val="24"/>
          <w:szCs w:val="24"/>
          <w:lang w:eastAsia="hr-HR"/>
          <w14:ligatures w14:val="none"/>
        </w:rPr>
        <w:t>lana djelovanja civilne zaštite JLP(R)S sadrži razradu svake od mjera civilne zaštite iz Državnog plana</w:t>
      </w:r>
      <w:r w:rsidR="00807356">
        <w:rPr>
          <w:rFonts w:ascii="Times New Roman" w:eastAsia="Times New Roman" w:hAnsi="Times New Roman" w:cs="Times New Roman"/>
          <w:color w:val="000000"/>
          <w:kern w:val="0"/>
          <w:sz w:val="24"/>
          <w:szCs w:val="24"/>
          <w:lang w:eastAsia="hr-HR"/>
          <w14:ligatures w14:val="none"/>
        </w:rPr>
        <w:t>, potrebno je</w:t>
      </w:r>
      <w:r w:rsidR="00927477">
        <w:rPr>
          <w:rFonts w:ascii="Times New Roman" w:eastAsia="Times New Roman" w:hAnsi="Times New Roman" w:cs="Times New Roman"/>
          <w:color w:val="000000"/>
          <w:kern w:val="0"/>
          <w:sz w:val="24"/>
          <w:szCs w:val="24"/>
          <w:lang w:eastAsia="hr-HR"/>
          <w14:ligatures w14:val="none"/>
        </w:rPr>
        <w:t xml:space="preserve"> ažurirati statističke podatke </w:t>
      </w:r>
      <w:r w:rsidRPr="00026215">
        <w:rPr>
          <w:rFonts w:ascii="Times New Roman" w:eastAsia="Times New Roman" w:hAnsi="Times New Roman" w:cs="Times New Roman"/>
          <w:color w:val="000000"/>
          <w:kern w:val="0"/>
          <w:sz w:val="24"/>
          <w:szCs w:val="24"/>
          <w:lang w:eastAsia="hr-HR"/>
          <w14:ligatures w14:val="none"/>
        </w:rPr>
        <w:t>sukladno novom popisu stanovništva</w:t>
      </w:r>
      <w:r w:rsidR="00807356">
        <w:rPr>
          <w:rFonts w:ascii="Times New Roman" w:eastAsia="Times New Roman" w:hAnsi="Times New Roman" w:cs="Times New Roman"/>
          <w:color w:val="000000"/>
          <w:kern w:val="0"/>
          <w:sz w:val="24"/>
          <w:szCs w:val="24"/>
          <w:lang w:eastAsia="hr-HR"/>
          <w14:ligatures w14:val="none"/>
        </w:rPr>
        <w:t xml:space="preserve"> i</w:t>
      </w:r>
      <w:r w:rsidR="00927477">
        <w:rPr>
          <w:rFonts w:ascii="Times New Roman" w:eastAsia="Times New Roman" w:hAnsi="Times New Roman" w:cs="Times New Roman"/>
          <w:color w:val="000000"/>
          <w:kern w:val="0"/>
          <w:sz w:val="24"/>
          <w:szCs w:val="24"/>
          <w:lang w:eastAsia="hr-HR"/>
          <w14:ligatures w14:val="none"/>
        </w:rPr>
        <w:t xml:space="preserve"> </w:t>
      </w:r>
      <w:r w:rsidRPr="00026215">
        <w:rPr>
          <w:rFonts w:ascii="Times New Roman" w:eastAsia="Times New Roman" w:hAnsi="Times New Roman" w:cs="Times New Roman"/>
          <w:color w:val="000000"/>
          <w:kern w:val="0"/>
          <w:sz w:val="24"/>
          <w:szCs w:val="24"/>
          <w:lang w:eastAsia="hr-HR"/>
          <w14:ligatures w14:val="none"/>
        </w:rPr>
        <w:t>obra</w:t>
      </w:r>
      <w:r w:rsidR="00927477">
        <w:rPr>
          <w:rFonts w:ascii="Times New Roman" w:eastAsia="Times New Roman" w:hAnsi="Times New Roman" w:cs="Times New Roman"/>
          <w:color w:val="000000"/>
          <w:kern w:val="0"/>
          <w:sz w:val="24"/>
          <w:szCs w:val="24"/>
          <w:lang w:eastAsia="hr-HR"/>
          <w14:ligatures w14:val="none"/>
        </w:rPr>
        <w:t>diti</w:t>
      </w:r>
      <w:r w:rsidRPr="00026215">
        <w:rPr>
          <w:rFonts w:ascii="Times New Roman" w:eastAsia="Times New Roman" w:hAnsi="Times New Roman" w:cs="Times New Roman"/>
          <w:color w:val="000000"/>
          <w:kern w:val="0"/>
          <w:sz w:val="24"/>
          <w:szCs w:val="24"/>
          <w:lang w:eastAsia="hr-HR"/>
          <w14:ligatures w14:val="none"/>
        </w:rPr>
        <w:t xml:space="preserve"> nov</w:t>
      </w:r>
      <w:r w:rsidR="00C45C02">
        <w:rPr>
          <w:rFonts w:ascii="Times New Roman" w:eastAsia="Times New Roman" w:hAnsi="Times New Roman" w:cs="Times New Roman"/>
          <w:color w:val="000000"/>
          <w:kern w:val="0"/>
          <w:sz w:val="24"/>
          <w:szCs w:val="24"/>
          <w:lang w:eastAsia="hr-HR"/>
          <w14:ligatures w14:val="none"/>
        </w:rPr>
        <w:t>e</w:t>
      </w:r>
      <w:r w:rsidRPr="00026215">
        <w:rPr>
          <w:rFonts w:ascii="Times New Roman" w:eastAsia="Times New Roman" w:hAnsi="Times New Roman" w:cs="Times New Roman"/>
          <w:color w:val="000000"/>
          <w:kern w:val="0"/>
          <w:sz w:val="24"/>
          <w:szCs w:val="24"/>
          <w:lang w:eastAsia="hr-HR"/>
          <w14:ligatures w14:val="none"/>
        </w:rPr>
        <w:t xml:space="preserve"> rizik</w:t>
      </w:r>
      <w:r w:rsidR="00C45C02">
        <w:rPr>
          <w:rFonts w:ascii="Times New Roman" w:eastAsia="Times New Roman" w:hAnsi="Times New Roman" w:cs="Times New Roman"/>
          <w:color w:val="000000"/>
          <w:kern w:val="0"/>
          <w:sz w:val="24"/>
          <w:szCs w:val="24"/>
          <w:lang w:eastAsia="hr-HR"/>
          <w14:ligatures w14:val="none"/>
        </w:rPr>
        <w:t xml:space="preserve">e </w:t>
      </w:r>
      <w:r w:rsidR="0056266D">
        <w:rPr>
          <w:rFonts w:ascii="Times New Roman" w:eastAsia="Times New Roman" w:hAnsi="Times New Roman" w:cs="Times New Roman"/>
          <w:color w:val="000000"/>
          <w:kern w:val="0"/>
          <w:sz w:val="24"/>
          <w:szCs w:val="24"/>
          <w:lang w:eastAsia="hr-HR"/>
          <w14:ligatures w14:val="none"/>
        </w:rPr>
        <w:t xml:space="preserve">u skladu s onima određenim </w:t>
      </w:r>
      <w:r w:rsidR="0056266D" w:rsidRPr="00026215">
        <w:rPr>
          <w:rFonts w:ascii="Times New Roman" w:eastAsia="Times New Roman" w:hAnsi="Times New Roman" w:cs="Times New Roman"/>
          <w:color w:val="000000"/>
          <w:kern w:val="0"/>
          <w:sz w:val="24"/>
          <w:szCs w:val="24"/>
          <w:lang w:eastAsia="hr-HR"/>
          <w14:ligatures w14:val="none"/>
        </w:rPr>
        <w:t>Državn</w:t>
      </w:r>
      <w:r w:rsidR="0056266D">
        <w:rPr>
          <w:rFonts w:ascii="Times New Roman" w:eastAsia="Times New Roman" w:hAnsi="Times New Roman" w:cs="Times New Roman"/>
          <w:color w:val="000000"/>
          <w:kern w:val="0"/>
          <w:sz w:val="24"/>
          <w:szCs w:val="24"/>
          <w:lang w:eastAsia="hr-HR"/>
          <w14:ligatures w14:val="none"/>
        </w:rPr>
        <w:t>im</w:t>
      </w:r>
      <w:r w:rsidR="0056266D" w:rsidRPr="00026215">
        <w:rPr>
          <w:rFonts w:ascii="Times New Roman" w:eastAsia="Times New Roman" w:hAnsi="Times New Roman" w:cs="Times New Roman"/>
          <w:color w:val="000000"/>
          <w:kern w:val="0"/>
          <w:sz w:val="24"/>
          <w:szCs w:val="24"/>
          <w:lang w:eastAsia="hr-HR"/>
          <w14:ligatures w14:val="none"/>
        </w:rPr>
        <w:t xml:space="preserve"> plan</w:t>
      </w:r>
      <w:r w:rsidR="0056266D">
        <w:rPr>
          <w:rFonts w:ascii="Times New Roman" w:eastAsia="Times New Roman" w:hAnsi="Times New Roman" w:cs="Times New Roman"/>
          <w:color w:val="000000"/>
          <w:kern w:val="0"/>
          <w:sz w:val="24"/>
          <w:szCs w:val="24"/>
          <w:lang w:eastAsia="hr-HR"/>
          <w14:ligatures w14:val="none"/>
        </w:rPr>
        <w:t>om</w:t>
      </w:r>
      <w:r w:rsidR="0056266D" w:rsidRPr="00026215">
        <w:rPr>
          <w:rFonts w:ascii="Times New Roman" w:eastAsia="Times New Roman" w:hAnsi="Times New Roman" w:cs="Times New Roman"/>
          <w:color w:val="000000"/>
          <w:kern w:val="0"/>
          <w:sz w:val="24"/>
          <w:szCs w:val="24"/>
          <w:lang w:eastAsia="hr-HR"/>
          <w14:ligatures w14:val="none"/>
        </w:rPr>
        <w:t xml:space="preserve"> djelovanja civilne zaštite</w:t>
      </w:r>
      <w:r w:rsidR="0056266D">
        <w:rPr>
          <w:rFonts w:ascii="Times New Roman" w:eastAsia="Times New Roman" w:hAnsi="Times New Roman" w:cs="Times New Roman"/>
          <w:color w:val="000000"/>
          <w:kern w:val="0"/>
          <w:sz w:val="24"/>
          <w:szCs w:val="24"/>
          <w:lang w:eastAsia="hr-HR"/>
          <w14:ligatures w14:val="none"/>
        </w:rPr>
        <w:t xml:space="preserve">, koji je </w:t>
      </w:r>
      <w:r w:rsidR="0056266D" w:rsidRPr="00026215">
        <w:rPr>
          <w:rFonts w:ascii="Times New Roman" w:eastAsia="Times New Roman" w:hAnsi="Times New Roman" w:cs="Times New Roman"/>
          <w:color w:val="000000"/>
          <w:kern w:val="0"/>
          <w:sz w:val="24"/>
          <w:szCs w:val="24"/>
          <w:lang w:eastAsia="hr-HR"/>
          <w14:ligatures w14:val="none"/>
        </w:rPr>
        <w:t>donijela Vlada RH u rujnu 2023</w:t>
      </w:r>
      <w:r w:rsidR="0056266D">
        <w:rPr>
          <w:rFonts w:ascii="Times New Roman" w:eastAsia="Times New Roman" w:hAnsi="Times New Roman" w:cs="Times New Roman"/>
          <w:color w:val="000000"/>
          <w:kern w:val="0"/>
          <w:sz w:val="24"/>
          <w:szCs w:val="24"/>
          <w:lang w:eastAsia="hr-HR"/>
          <w14:ligatures w14:val="none"/>
        </w:rPr>
        <w:t>. godine.</w:t>
      </w:r>
    </w:p>
    <w:p w14:paraId="451ED996" w14:textId="5A6DAD35" w:rsidR="00026215" w:rsidRPr="00026215"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p>
    <w:p w14:paraId="5004F732" w14:textId="6619B893" w:rsidR="00026215" w:rsidRPr="00026215"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xml:space="preserve">Nakon usvajanja nove Procjene rizika od velikih nesreća za područje Grada </w:t>
      </w:r>
      <w:r w:rsidR="00EA08AF">
        <w:rPr>
          <w:rFonts w:ascii="Times New Roman" w:eastAsia="Times New Roman" w:hAnsi="Times New Roman" w:cs="Times New Roman"/>
          <w:color w:val="000000"/>
          <w:kern w:val="0"/>
          <w:sz w:val="24"/>
          <w:szCs w:val="24"/>
          <w:lang w:eastAsia="hr-HR"/>
          <w14:ligatures w14:val="none"/>
        </w:rPr>
        <w:t>Šibenik</w:t>
      </w:r>
      <w:r w:rsidRPr="00026215">
        <w:rPr>
          <w:rFonts w:ascii="Times New Roman" w:eastAsia="Times New Roman" w:hAnsi="Times New Roman" w:cs="Times New Roman"/>
          <w:color w:val="000000"/>
          <w:kern w:val="0"/>
          <w:sz w:val="24"/>
          <w:szCs w:val="24"/>
          <w:lang w:eastAsia="hr-HR"/>
          <w14:ligatures w14:val="none"/>
        </w:rPr>
        <w:t>a,  pristup</w:t>
      </w:r>
      <w:r w:rsidR="00EA08AF">
        <w:rPr>
          <w:rFonts w:ascii="Times New Roman" w:eastAsia="Times New Roman" w:hAnsi="Times New Roman" w:cs="Times New Roman"/>
          <w:color w:val="000000"/>
          <w:kern w:val="0"/>
          <w:sz w:val="24"/>
          <w:szCs w:val="24"/>
          <w:lang w:eastAsia="hr-HR"/>
          <w14:ligatures w14:val="none"/>
        </w:rPr>
        <w:t xml:space="preserve">it će se </w:t>
      </w:r>
      <w:r w:rsidRPr="00026215">
        <w:rPr>
          <w:rFonts w:ascii="Times New Roman" w:eastAsia="Times New Roman" w:hAnsi="Times New Roman" w:cs="Times New Roman"/>
          <w:color w:val="000000"/>
          <w:kern w:val="0"/>
          <w:sz w:val="24"/>
          <w:szCs w:val="24"/>
          <w:lang w:eastAsia="hr-HR"/>
          <w14:ligatures w14:val="none"/>
        </w:rPr>
        <w:t xml:space="preserve">izradi novog Plana djelovanja civilne zaštite Grada </w:t>
      </w:r>
      <w:r w:rsidR="00EA08AF">
        <w:rPr>
          <w:rFonts w:ascii="Times New Roman" w:eastAsia="Times New Roman" w:hAnsi="Times New Roman" w:cs="Times New Roman"/>
          <w:color w:val="000000"/>
          <w:kern w:val="0"/>
          <w:sz w:val="24"/>
          <w:szCs w:val="24"/>
          <w:lang w:eastAsia="hr-HR"/>
          <w14:ligatures w14:val="none"/>
        </w:rPr>
        <w:t>Šibenika</w:t>
      </w:r>
      <w:r w:rsidR="00CD57BD">
        <w:rPr>
          <w:rFonts w:ascii="Times New Roman" w:eastAsia="Times New Roman" w:hAnsi="Times New Roman" w:cs="Times New Roman"/>
          <w:color w:val="000000"/>
          <w:kern w:val="0"/>
          <w:sz w:val="24"/>
          <w:szCs w:val="24"/>
          <w:lang w:eastAsia="hr-HR"/>
          <w14:ligatures w14:val="none"/>
        </w:rPr>
        <w:t xml:space="preserve"> s obzirom da je</w:t>
      </w:r>
      <w:r w:rsidRPr="00026215">
        <w:rPr>
          <w:rFonts w:ascii="Times New Roman" w:eastAsia="Times New Roman" w:hAnsi="Times New Roman" w:cs="Times New Roman"/>
          <w:color w:val="000000"/>
          <w:kern w:val="0"/>
          <w:sz w:val="24"/>
          <w:szCs w:val="24"/>
          <w:lang w:eastAsia="hr-HR"/>
          <w14:ligatures w14:val="none"/>
        </w:rPr>
        <w:t xml:space="preserve"> Procjena rizika od velikih nesreća osnova za izradu Plana djelovanja civilne zaštite</w:t>
      </w:r>
      <w:r w:rsidR="00807356">
        <w:rPr>
          <w:rFonts w:ascii="Times New Roman" w:eastAsia="Times New Roman" w:hAnsi="Times New Roman" w:cs="Times New Roman"/>
          <w:color w:val="000000"/>
          <w:kern w:val="0"/>
          <w:sz w:val="24"/>
          <w:szCs w:val="24"/>
          <w:lang w:eastAsia="hr-HR"/>
          <w14:ligatures w14:val="none"/>
        </w:rPr>
        <w:t>.</w:t>
      </w:r>
      <w:r w:rsidR="00A5498C">
        <w:rPr>
          <w:rFonts w:ascii="Times New Roman" w:eastAsia="Times New Roman" w:hAnsi="Times New Roman" w:cs="Times New Roman"/>
          <w:color w:val="000000"/>
          <w:kern w:val="0"/>
          <w:sz w:val="24"/>
          <w:szCs w:val="24"/>
          <w:lang w:eastAsia="hr-HR"/>
          <w14:ligatures w14:val="none"/>
        </w:rPr>
        <w:t xml:space="preserve"> </w:t>
      </w:r>
    </w:p>
    <w:p w14:paraId="671FBEC2" w14:textId="77777777" w:rsidR="00026215" w:rsidRDefault="00026215" w:rsidP="00026215">
      <w:pPr>
        <w:shd w:val="clear" w:color="auto" w:fill="FFFFFF"/>
        <w:spacing w:after="0" w:line="240" w:lineRule="auto"/>
        <w:jc w:val="both"/>
        <w:rPr>
          <w:rFonts w:ascii="Times New Roman" w:eastAsia="Calibri" w:hAnsi="Times New Roman" w:cs="Times New Roman"/>
          <w:kern w:val="0"/>
          <w:sz w:val="24"/>
          <w:szCs w:val="24"/>
          <w14:ligatures w14:val="none"/>
        </w:rPr>
      </w:pPr>
    </w:p>
    <w:p w14:paraId="4AFB30D6" w14:textId="77777777" w:rsidR="006A116E" w:rsidRDefault="006A116E" w:rsidP="00026215">
      <w:pPr>
        <w:shd w:val="clear" w:color="auto" w:fill="FFFFFF"/>
        <w:spacing w:after="0" w:line="240" w:lineRule="auto"/>
        <w:jc w:val="both"/>
        <w:rPr>
          <w:rFonts w:ascii="Times New Roman" w:eastAsia="Calibri" w:hAnsi="Times New Roman" w:cs="Times New Roman"/>
          <w:kern w:val="0"/>
          <w:sz w:val="24"/>
          <w:szCs w:val="24"/>
          <w14:ligatures w14:val="none"/>
        </w:rPr>
      </w:pPr>
    </w:p>
    <w:p w14:paraId="4513AAEA" w14:textId="77777777" w:rsidR="006A116E" w:rsidRDefault="006A116E" w:rsidP="00026215">
      <w:pPr>
        <w:shd w:val="clear" w:color="auto" w:fill="FFFFFF"/>
        <w:spacing w:after="0" w:line="240" w:lineRule="auto"/>
        <w:jc w:val="both"/>
        <w:rPr>
          <w:rFonts w:ascii="Times New Roman" w:eastAsia="Calibri" w:hAnsi="Times New Roman" w:cs="Times New Roman"/>
          <w:kern w:val="0"/>
          <w:sz w:val="24"/>
          <w:szCs w:val="24"/>
          <w14:ligatures w14:val="none"/>
        </w:rPr>
      </w:pPr>
    </w:p>
    <w:p w14:paraId="3151DAD7" w14:textId="77777777" w:rsidR="006A116E" w:rsidRDefault="006A116E" w:rsidP="00026215">
      <w:pPr>
        <w:shd w:val="clear" w:color="auto" w:fill="FFFFFF"/>
        <w:spacing w:after="0" w:line="240" w:lineRule="auto"/>
        <w:jc w:val="both"/>
        <w:rPr>
          <w:rFonts w:ascii="Times New Roman" w:eastAsia="Calibri" w:hAnsi="Times New Roman" w:cs="Times New Roman"/>
          <w:kern w:val="0"/>
          <w:sz w:val="24"/>
          <w:szCs w:val="24"/>
          <w14:ligatures w14:val="none"/>
        </w:rPr>
      </w:pPr>
    </w:p>
    <w:p w14:paraId="747278F1" w14:textId="77777777" w:rsidR="006A116E" w:rsidRDefault="006A116E" w:rsidP="00026215">
      <w:pPr>
        <w:shd w:val="clear" w:color="auto" w:fill="FFFFFF"/>
        <w:spacing w:after="0" w:line="240" w:lineRule="auto"/>
        <w:jc w:val="both"/>
        <w:rPr>
          <w:rFonts w:ascii="Times New Roman" w:eastAsia="Calibri" w:hAnsi="Times New Roman" w:cs="Times New Roman"/>
          <w:kern w:val="0"/>
          <w:sz w:val="24"/>
          <w:szCs w:val="24"/>
          <w14:ligatures w14:val="none"/>
        </w:rPr>
      </w:pPr>
    </w:p>
    <w:p w14:paraId="3DD329EE" w14:textId="77777777" w:rsidR="006A116E" w:rsidRDefault="006A116E" w:rsidP="00026215">
      <w:pPr>
        <w:shd w:val="clear" w:color="auto" w:fill="FFFFFF"/>
        <w:spacing w:after="0" w:line="240" w:lineRule="auto"/>
        <w:jc w:val="both"/>
        <w:rPr>
          <w:rFonts w:ascii="Times New Roman" w:eastAsia="Calibri" w:hAnsi="Times New Roman" w:cs="Times New Roman"/>
          <w:kern w:val="0"/>
          <w:sz w:val="24"/>
          <w:szCs w:val="24"/>
          <w14:ligatures w14:val="none"/>
        </w:rPr>
      </w:pPr>
    </w:p>
    <w:p w14:paraId="3366C2EB" w14:textId="77777777" w:rsidR="006A116E" w:rsidRPr="00026215" w:rsidRDefault="006A116E" w:rsidP="00026215">
      <w:pPr>
        <w:shd w:val="clear" w:color="auto" w:fill="FFFFFF"/>
        <w:spacing w:after="0" w:line="240" w:lineRule="auto"/>
        <w:jc w:val="both"/>
        <w:rPr>
          <w:rFonts w:ascii="Times New Roman" w:eastAsia="Calibri" w:hAnsi="Times New Roman" w:cs="Times New Roman"/>
          <w:kern w:val="0"/>
          <w:sz w:val="24"/>
          <w:szCs w:val="24"/>
          <w14:ligatures w14:val="none"/>
        </w:rPr>
      </w:pPr>
    </w:p>
    <w:p w14:paraId="47E601C0" w14:textId="77777777" w:rsidR="00026215" w:rsidRDefault="00026215" w:rsidP="00026215">
      <w:pPr>
        <w:shd w:val="clear" w:color="auto" w:fill="FFFFFF"/>
        <w:spacing w:after="0" w:line="240" w:lineRule="auto"/>
        <w:jc w:val="both"/>
        <w:rPr>
          <w:rFonts w:ascii="Times New Roman" w:eastAsia="Calibri" w:hAnsi="Times New Roman" w:cs="Times New Roman"/>
          <w:b/>
          <w:kern w:val="0"/>
          <w:sz w:val="24"/>
          <w:szCs w:val="24"/>
          <w14:ligatures w14:val="none"/>
        </w:rPr>
      </w:pPr>
    </w:p>
    <w:p w14:paraId="67112F87" w14:textId="7F981E27" w:rsidR="006A116E" w:rsidRPr="006A116E" w:rsidRDefault="006A116E" w:rsidP="006A116E">
      <w:pPr>
        <w:shd w:val="clear" w:color="auto" w:fill="FFFFFF"/>
        <w:spacing w:after="0" w:line="240" w:lineRule="auto"/>
        <w:jc w:val="right"/>
        <w:rPr>
          <w:rFonts w:ascii="Times New Roman" w:eastAsia="Times New Roman" w:hAnsi="Times New Roman" w:cs="Times New Roman"/>
          <w:color w:val="0070C0"/>
          <w:kern w:val="0"/>
          <w:sz w:val="24"/>
          <w:szCs w:val="24"/>
          <w:lang w:eastAsia="hr-HR"/>
          <w14:ligatures w14:val="none"/>
        </w:rPr>
      </w:pPr>
      <w:r w:rsidRPr="006A116E">
        <w:rPr>
          <w:rFonts w:ascii="Times New Roman" w:eastAsia="Times New Roman" w:hAnsi="Times New Roman" w:cs="Times New Roman"/>
          <w:color w:val="0070C0"/>
          <w:kern w:val="0"/>
          <w:sz w:val="24"/>
          <w:szCs w:val="24"/>
          <w:lang w:eastAsia="hr-HR"/>
          <w14:ligatures w14:val="none"/>
        </w:rPr>
        <w:lastRenderedPageBreak/>
        <w:t>PRIJEDLOG</w:t>
      </w:r>
    </w:p>
    <w:p w14:paraId="295DD0F3" w14:textId="75BDF724" w:rsidR="00026215" w:rsidRPr="00406796" w:rsidRDefault="00026215" w:rsidP="006A116E">
      <w:pPr>
        <w:pStyle w:val="Odlomakpopisa"/>
        <w:numPr>
          <w:ilvl w:val="0"/>
          <w:numId w:val="22"/>
        </w:numPr>
        <w:shd w:val="clear" w:color="auto" w:fill="FFFFFF"/>
        <w:spacing w:after="0" w:line="240" w:lineRule="auto"/>
        <w:jc w:val="right"/>
        <w:rPr>
          <w:rFonts w:ascii="Times New Roman" w:eastAsia="Times New Roman" w:hAnsi="Times New Roman" w:cs="Times New Roman"/>
          <w:b/>
          <w:color w:val="000000"/>
          <w:sz w:val="24"/>
          <w:szCs w:val="24"/>
          <w:lang w:eastAsia="hr-HR"/>
        </w:rPr>
      </w:pPr>
      <w:r w:rsidRPr="00406796">
        <w:rPr>
          <w:rFonts w:ascii="Times New Roman" w:eastAsia="Times New Roman" w:hAnsi="Times New Roman" w:cs="Times New Roman"/>
          <w:b/>
          <w:sz w:val="24"/>
          <w:szCs w:val="24"/>
          <w:lang w:eastAsia="hr-HR"/>
        </w:rPr>
        <w:t>OSTVARENJE CILJEVA UNUTAR SUBPODRUČJA CIVILNE ZAŠTITE</w:t>
      </w:r>
    </w:p>
    <w:p w14:paraId="0F25C8F5" w14:textId="77777777" w:rsidR="00026215" w:rsidRPr="000B14F2" w:rsidRDefault="00026215" w:rsidP="00026215">
      <w:pPr>
        <w:shd w:val="clear" w:color="auto" w:fill="FFFFFF"/>
        <w:spacing w:after="0" w:line="240" w:lineRule="auto"/>
        <w:jc w:val="both"/>
        <w:rPr>
          <w:rFonts w:ascii="Times New Roman" w:eastAsia="Times New Roman" w:hAnsi="Times New Roman" w:cs="Times New Roman"/>
          <w:color w:val="000000"/>
          <w:kern w:val="0"/>
          <w:sz w:val="16"/>
          <w:szCs w:val="16"/>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w:t>
      </w:r>
    </w:p>
    <w:tbl>
      <w:tblPr>
        <w:tblW w:w="9300" w:type="dxa"/>
        <w:shd w:val="clear" w:color="auto" w:fill="FFFFFF"/>
        <w:tblCellMar>
          <w:left w:w="0" w:type="dxa"/>
          <w:right w:w="0" w:type="dxa"/>
        </w:tblCellMar>
        <w:tblLook w:val="04A0" w:firstRow="1" w:lastRow="0" w:firstColumn="1" w:lastColumn="0" w:noHBand="0" w:noVBand="1"/>
      </w:tblPr>
      <w:tblGrid>
        <w:gridCol w:w="1929"/>
        <w:gridCol w:w="2268"/>
        <w:gridCol w:w="2835"/>
        <w:gridCol w:w="2268"/>
      </w:tblGrid>
      <w:tr w:rsidR="00026215" w:rsidRPr="000B14F2" w14:paraId="52066BB8" w14:textId="77777777" w:rsidTr="009A4B42">
        <w:trPr>
          <w:tblHeader/>
        </w:trPr>
        <w:tc>
          <w:tcPr>
            <w:tcW w:w="1929"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79B07D7" w14:textId="77777777" w:rsidR="00026215" w:rsidRPr="000B14F2" w:rsidRDefault="00026215" w:rsidP="0002621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0B14F2">
              <w:rPr>
                <w:rFonts w:ascii="Times New Roman" w:eastAsia="Times New Roman" w:hAnsi="Times New Roman" w:cs="Times New Roman"/>
                <w:b/>
                <w:bCs/>
                <w:color w:val="000000"/>
                <w:kern w:val="0"/>
                <w:sz w:val="16"/>
                <w:szCs w:val="16"/>
                <w:lang w:eastAsia="hr-HR"/>
                <w14:ligatures w14:val="none"/>
              </w:rPr>
              <w:t>SUBPODRUČJA CIVILNE ZAŠTITE</w:t>
            </w:r>
          </w:p>
        </w:tc>
        <w:tc>
          <w:tcPr>
            <w:tcW w:w="2268"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889CB8" w14:textId="77777777" w:rsidR="00026215" w:rsidRPr="000B14F2" w:rsidRDefault="00026215" w:rsidP="0002621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0B14F2">
              <w:rPr>
                <w:rFonts w:ascii="Times New Roman" w:eastAsia="Times New Roman" w:hAnsi="Times New Roman" w:cs="Times New Roman"/>
                <w:b/>
                <w:bCs/>
                <w:color w:val="000000"/>
                <w:kern w:val="0"/>
                <w:sz w:val="16"/>
                <w:szCs w:val="16"/>
                <w:lang w:eastAsia="hr-HR"/>
                <w14:ligatures w14:val="none"/>
              </w:rPr>
              <w:t>SVEUKUPNI CILJ</w:t>
            </w:r>
          </w:p>
        </w:tc>
        <w:tc>
          <w:tcPr>
            <w:tcW w:w="2835"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F121FA" w14:textId="77777777" w:rsidR="00026215" w:rsidRPr="000B14F2" w:rsidRDefault="00026215" w:rsidP="0002621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0B14F2">
              <w:rPr>
                <w:rFonts w:ascii="Times New Roman" w:eastAsia="Times New Roman" w:hAnsi="Times New Roman" w:cs="Times New Roman"/>
                <w:b/>
                <w:bCs/>
                <w:color w:val="000000"/>
                <w:kern w:val="0"/>
                <w:sz w:val="16"/>
                <w:szCs w:val="16"/>
                <w:lang w:eastAsia="hr-HR"/>
                <w14:ligatures w14:val="none"/>
              </w:rPr>
              <w:t>OSTVARENO</w:t>
            </w:r>
          </w:p>
        </w:tc>
        <w:tc>
          <w:tcPr>
            <w:tcW w:w="2268"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B13336" w14:textId="77777777" w:rsidR="00026215" w:rsidRPr="000B14F2" w:rsidRDefault="00026215" w:rsidP="00026215">
            <w:pPr>
              <w:spacing w:after="0" w:line="240" w:lineRule="auto"/>
              <w:jc w:val="center"/>
              <w:rPr>
                <w:rFonts w:ascii="Times New Roman" w:eastAsia="Times New Roman" w:hAnsi="Times New Roman" w:cs="Times New Roman"/>
                <w:b/>
                <w:bCs/>
                <w:color w:val="000000"/>
                <w:kern w:val="0"/>
                <w:sz w:val="16"/>
                <w:szCs w:val="16"/>
                <w:lang w:eastAsia="hr-HR"/>
                <w14:ligatures w14:val="none"/>
              </w:rPr>
            </w:pPr>
            <w:r w:rsidRPr="000B14F2">
              <w:rPr>
                <w:rFonts w:ascii="Times New Roman" w:eastAsia="Times New Roman" w:hAnsi="Times New Roman" w:cs="Times New Roman"/>
                <w:b/>
                <w:bCs/>
                <w:color w:val="000000"/>
                <w:kern w:val="0"/>
                <w:sz w:val="16"/>
                <w:szCs w:val="16"/>
                <w:lang w:eastAsia="hr-HR"/>
                <w14:ligatures w14:val="none"/>
              </w:rPr>
              <w:t>NIJE OSTVARENO</w:t>
            </w:r>
          </w:p>
        </w:tc>
      </w:tr>
      <w:tr w:rsidR="00026215" w:rsidRPr="000B14F2" w14:paraId="04908EA2" w14:textId="77777777" w:rsidTr="009A4B42">
        <w:tc>
          <w:tcPr>
            <w:tcW w:w="1929"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10F8A9E" w14:textId="77777777" w:rsidR="00816958" w:rsidRDefault="00816958"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p>
          <w:p w14:paraId="5B5F53A0" w14:textId="0F094101" w:rsidR="00026215" w:rsidRPr="000B14F2" w:rsidRDefault="00026215"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r w:rsidRPr="000B14F2">
              <w:rPr>
                <w:rFonts w:ascii="Times New Roman" w:eastAsia="Times New Roman" w:hAnsi="Times New Roman" w:cs="Times New Roman"/>
                <w:color w:val="000000"/>
                <w:kern w:val="0"/>
                <w:sz w:val="16"/>
                <w:szCs w:val="16"/>
                <w:lang w:eastAsia="hr-HR"/>
                <w14:ligatures w14:val="none"/>
              </w:rPr>
              <w:t>Normiranje</w:t>
            </w: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317FC89" w14:textId="7A99AD3F" w:rsidR="00026215" w:rsidRPr="000B14F2" w:rsidRDefault="00A5498C" w:rsidP="00A5498C">
            <w:pPr>
              <w:spacing w:after="0" w:line="240" w:lineRule="auto"/>
              <w:rPr>
                <w:rFonts w:ascii="Times New Roman" w:eastAsia="Times New Roman" w:hAnsi="Times New Roman" w:cs="Times New Roman"/>
                <w:color w:val="000000"/>
                <w:kern w:val="0"/>
                <w:sz w:val="16"/>
                <w:szCs w:val="16"/>
                <w:lang w:eastAsia="hr-HR"/>
                <w14:ligatures w14:val="none"/>
              </w:rPr>
            </w:pPr>
            <w:r w:rsidRPr="000B14F2">
              <w:rPr>
                <w:rFonts w:ascii="Times New Roman" w:eastAsia="Times New Roman" w:hAnsi="Times New Roman" w:cs="Times New Roman"/>
                <w:color w:val="000000"/>
                <w:kern w:val="0"/>
                <w:sz w:val="16"/>
                <w:szCs w:val="16"/>
                <w:lang w:eastAsia="hr-HR"/>
                <w14:ligatures w14:val="none"/>
              </w:rPr>
              <w:t>i</w:t>
            </w:r>
            <w:r w:rsidR="00026215" w:rsidRPr="000B14F2">
              <w:rPr>
                <w:rFonts w:ascii="Times New Roman" w:eastAsia="Times New Roman" w:hAnsi="Times New Roman" w:cs="Times New Roman"/>
                <w:color w:val="000000"/>
                <w:kern w:val="0"/>
                <w:sz w:val="16"/>
                <w:szCs w:val="16"/>
                <w:lang w:eastAsia="hr-HR"/>
                <w14:ligatures w14:val="none"/>
              </w:rPr>
              <w:t>spunjavanje obveza i usvajanje akata sukladno zakonu i podzakonskim aktima</w:t>
            </w:r>
          </w:p>
        </w:tc>
        <w:tc>
          <w:tcPr>
            <w:tcW w:w="283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A4004AF" w14:textId="4A4C0C86" w:rsidR="00026215" w:rsidRPr="000B14F2" w:rsidRDefault="00406796"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0B14F2">
              <w:rPr>
                <w:rFonts w:ascii="Times New Roman" w:eastAsia="Times New Roman" w:hAnsi="Times New Roman" w:cs="Times New Roman"/>
                <w:color w:val="000000"/>
                <w:kern w:val="0"/>
                <w:sz w:val="16"/>
                <w:szCs w:val="16"/>
                <w:lang w:eastAsia="hr-HR"/>
                <w14:ligatures w14:val="none"/>
              </w:rPr>
              <w:t>p</w:t>
            </w:r>
            <w:r w:rsidR="00026215" w:rsidRPr="000B14F2">
              <w:rPr>
                <w:rFonts w:ascii="Times New Roman" w:eastAsia="Times New Roman" w:hAnsi="Times New Roman" w:cs="Times New Roman"/>
                <w:color w:val="000000"/>
                <w:kern w:val="0"/>
                <w:sz w:val="16"/>
                <w:szCs w:val="16"/>
                <w:lang w:eastAsia="hr-HR"/>
                <w14:ligatures w14:val="none"/>
              </w:rPr>
              <w:t xml:space="preserve">raćenje promjena u zakonskoj regulativi; izrada i usvajanje svih planskih dokumenata koje je Grad </w:t>
            </w:r>
            <w:r w:rsidRPr="000B14F2">
              <w:rPr>
                <w:rFonts w:ascii="Times New Roman" w:eastAsia="Times New Roman" w:hAnsi="Times New Roman" w:cs="Times New Roman"/>
                <w:color w:val="000000"/>
                <w:kern w:val="0"/>
                <w:sz w:val="16"/>
                <w:szCs w:val="16"/>
                <w:lang w:eastAsia="hr-HR"/>
                <w14:ligatures w14:val="none"/>
              </w:rPr>
              <w:t>Šibenik</w:t>
            </w:r>
            <w:r w:rsidR="00026215" w:rsidRPr="000B14F2">
              <w:rPr>
                <w:rFonts w:ascii="Times New Roman" w:eastAsia="Times New Roman" w:hAnsi="Times New Roman" w:cs="Times New Roman"/>
                <w:color w:val="000000"/>
                <w:kern w:val="0"/>
                <w:sz w:val="16"/>
                <w:szCs w:val="16"/>
                <w:lang w:eastAsia="hr-HR"/>
                <w14:ligatures w14:val="none"/>
              </w:rPr>
              <w:t xml:space="preserve"> bio obvezan usvojiti temeljem odredbi zakona</w:t>
            </w: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500A397" w14:textId="595A7EC5" w:rsidR="00026215" w:rsidRPr="000B14F2" w:rsidRDefault="00026215" w:rsidP="00026215">
            <w:pPr>
              <w:spacing w:after="0" w:line="240" w:lineRule="auto"/>
              <w:rPr>
                <w:rFonts w:ascii="Times New Roman" w:eastAsia="Times New Roman" w:hAnsi="Times New Roman" w:cs="Times New Roman"/>
                <w:color w:val="000000"/>
                <w:kern w:val="0"/>
                <w:sz w:val="16"/>
                <w:szCs w:val="16"/>
                <w:lang w:eastAsia="hr-HR"/>
                <w14:ligatures w14:val="none"/>
              </w:rPr>
            </w:pPr>
          </w:p>
        </w:tc>
      </w:tr>
      <w:tr w:rsidR="00026215" w:rsidRPr="000B14F2" w14:paraId="77D8DE94" w14:textId="77777777" w:rsidTr="009A4B42">
        <w:tc>
          <w:tcPr>
            <w:tcW w:w="1929"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1BBBC9F8" w14:textId="77777777" w:rsidR="00816958" w:rsidRDefault="00816958"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p>
          <w:p w14:paraId="38BC87DC" w14:textId="7C45C5A2" w:rsidR="00026215" w:rsidRPr="000B14F2" w:rsidRDefault="00026215"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r w:rsidRPr="000B14F2">
              <w:rPr>
                <w:rFonts w:ascii="Times New Roman" w:eastAsia="Times New Roman" w:hAnsi="Times New Roman" w:cs="Times New Roman"/>
                <w:color w:val="000000"/>
                <w:kern w:val="0"/>
                <w:sz w:val="16"/>
                <w:szCs w:val="16"/>
                <w:lang w:eastAsia="hr-HR"/>
                <w14:ligatures w14:val="none"/>
              </w:rPr>
              <w:t>Preventiva</w:t>
            </w: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3B4E6CD" w14:textId="3FF8F6ED" w:rsidR="00026215" w:rsidRPr="000B14F2" w:rsidRDefault="00A5498C"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0B14F2">
              <w:rPr>
                <w:rFonts w:ascii="Times New Roman" w:eastAsia="Times New Roman" w:hAnsi="Times New Roman" w:cs="Times New Roman"/>
                <w:color w:val="000000"/>
                <w:kern w:val="0"/>
                <w:sz w:val="16"/>
                <w:szCs w:val="16"/>
                <w:lang w:eastAsia="hr-HR"/>
                <w14:ligatures w14:val="none"/>
              </w:rPr>
              <w:t>p</w:t>
            </w:r>
            <w:r w:rsidR="00026215" w:rsidRPr="000B14F2">
              <w:rPr>
                <w:rFonts w:ascii="Times New Roman" w:eastAsia="Times New Roman" w:hAnsi="Times New Roman" w:cs="Times New Roman"/>
                <w:color w:val="000000"/>
                <w:kern w:val="0"/>
                <w:sz w:val="16"/>
                <w:szCs w:val="16"/>
                <w:lang w:eastAsia="hr-HR"/>
                <w14:ligatures w14:val="none"/>
              </w:rPr>
              <w:t xml:space="preserve">rikupljanje znanstvenih informacija radi ažuriranja Procjene rizika od velikih nesreća za područje Grada </w:t>
            </w:r>
            <w:r w:rsidR="000B14F2" w:rsidRPr="000B14F2">
              <w:rPr>
                <w:rFonts w:ascii="Times New Roman" w:eastAsia="Times New Roman" w:hAnsi="Times New Roman" w:cs="Times New Roman"/>
                <w:color w:val="000000"/>
                <w:kern w:val="0"/>
                <w:sz w:val="16"/>
                <w:szCs w:val="16"/>
                <w:lang w:eastAsia="hr-HR"/>
                <w14:ligatures w14:val="none"/>
              </w:rPr>
              <w:t>Šibenika</w:t>
            </w:r>
            <w:r w:rsidR="00026215" w:rsidRPr="000B14F2">
              <w:rPr>
                <w:rFonts w:ascii="Times New Roman" w:eastAsia="Times New Roman" w:hAnsi="Times New Roman" w:cs="Times New Roman"/>
                <w:color w:val="000000"/>
                <w:kern w:val="0"/>
                <w:sz w:val="16"/>
                <w:szCs w:val="16"/>
                <w:lang w:eastAsia="hr-HR"/>
                <w14:ligatures w14:val="none"/>
              </w:rPr>
              <w:t xml:space="preserve">, provođenje svih planiranih aktivnosti radi jačanja svijesti </w:t>
            </w:r>
            <w:r w:rsidR="000B14F2" w:rsidRPr="000B14F2">
              <w:rPr>
                <w:rFonts w:ascii="Times New Roman" w:eastAsia="Times New Roman" w:hAnsi="Times New Roman" w:cs="Times New Roman"/>
                <w:color w:val="000000"/>
                <w:kern w:val="0"/>
                <w:sz w:val="16"/>
                <w:szCs w:val="16"/>
                <w:lang w:eastAsia="hr-HR"/>
                <w14:ligatures w14:val="none"/>
              </w:rPr>
              <w:t>pojedinaca, pripadnika ranjivih skupina, upravljačkih i odgovornih tijela</w:t>
            </w:r>
          </w:p>
        </w:tc>
        <w:tc>
          <w:tcPr>
            <w:tcW w:w="283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C2BF4C7" w14:textId="32CFC6C3" w:rsidR="00A5498C" w:rsidRDefault="00A5498C"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0B14F2">
              <w:rPr>
                <w:rFonts w:ascii="Times New Roman" w:eastAsia="Times New Roman" w:hAnsi="Times New Roman" w:cs="Times New Roman"/>
                <w:color w:val="000000"/>
                <w:kern w:val="0"/>
                <w:sz w:val="16"/>
                <w:szCs w:val="16"/>
                <w:lang w:eastAsia="hr-HR"/>
                <w14:ligatures w14:val="none"/>
              </w:rPr>
              <w:t xml:space="preserve">analizirani su podatci za izradu nove </w:t>
            </w:r>
            <w:r w:rsidR="00026215" w:rsidRPr="000B14F2">
              <w:rPr>
                <w:rFonts w:ascii="Times New Roman" w:eastAsia="Times New Roman" w:hAnsi="Times New Roman" w:cs="Times New Roman"/>
                <w:color w:val="000000"/>
                <w:kern w:val="0"/>
                <w:sz w:val="16"/>
                <w:szCs w:val="16"/>
                <w:lang w:eastAsia="hr-HR"/>
                <w14:ligatures w14:val="none"/>
              </w:rPr>
              <w:t>Procjen</w:t>
            </w:r>
            <w:r w:rsidRPr="000B14F2">
              <w:rPr>
                <w:rFonts w:ascii="Times New Roman" w:eastAsia="Times New Roman" w:hAnsi="Times New Roman" w:cs="Times New Roman"/>
                <w:color w:val="000000"/>
                <w:kern w:val="0"/>
                <w:sz w:val="16"/>
                <w:szCs w:val="16"/>
                <w:lang w:eastAsia="hr-HR"/>
                <w14:ligatures w14:val="none"/>
              </w:rPr>
              <w:t>e</w:t>
            </w:r>
            <w:r w:rsidR="00026215" w:rsidRPr="000B14F2">
              <w:rPr>
                <w:rFonts w:ascii="Times New Roman" w:eastAsia="Times New Roman" w:hAnsi="Times New Roman" w:cs="Times New Roman"/>
                <w:color w:val="000000"/>
                <w:kern w:val="0"/>
                <w:sz w:val="16"/>
                <w:szCs w:val="16"/>
                <w:lang w:eastAsia="hr-HR"/>
                <w14:ligatures w14:val="none"/>
              </w:rPr>
              <w:t xml:space="preserve"> rizika od velikih nesreća za područje Grada </w:t>
            </w:r>
            <w:r w:rsidRPr="000B14F2">
              <w:rPr>
                <w:rFonts w:ascii="Times New Roman" w:eastAsia="Times New Roman" w:hAnsi="Times New Roman" w:cs="Times New Roman"/>
                <w:color w:val="000000"/>
                <w:kern w:val="0"/>
                <w:sz w:val="16"/>
                <w:szCs w:val="16"/>
                <w:lang w:eastAsia="hr-HR"/>
                <w14:ligatures w14:val="none"/>
              </w:rPr>
              <w:t>Šibenika</w:t>
            </w:r>
            <w:r w:rsidR="00026215" w:rsidRPr="000B14F2">
              <w:rPr>
                <w:rFonts w:ascii="Times New Roman" w:eastAsia="Times New Roman" w:hAnsi="Times New Roman" w:cs="Times New Roman"/>
                <w:color w:val="000000"/>
                <w:kern w:val="0"/>
                <w:sz w:val="16"/>
                <w:szCs w:val="16"/>
                <w:lang w:eastAsia="hr-HR"/>
                <w14:ligatures w14:val="none"/>
              </w:rPr>
              <w:t xml:space="preserve"> s obradom nov</w:t>
            </w:r>
            <w:r w:rsidR="00DD373F">
              <w:rPr>
                <w:rFonts w:ascii="Times New Roman" w:eastAsia="Times New Roman" w:hAnsi="Times New Roman" w:cs="Times New Roman"/>
                <w:color w:val="000000"/>
                <w:kern w:val="0"/>
                <w:sz w:val="16"/>
                <w:szCs w:val="16"/>
                <w:lang w:eastAsia="hr-HR"/>
                <w14:ligatures w14:val="none"/>
              </w:rPr>
              <w:t>ih</w:t>
            </w:r>
            <w:r w:rsidR="00026215" w:rsidRPr="000B14F2">
              <w:rPr>
                <w:rFonts w:ascii="Times New Roman" w:eastAsia="Times New Roman" w:hAnsi="Times New Roman" w:cs="Times New Roman"/>
                <w:color w:val="000000"/>
                <w:kern w:val="0"/>
                <w:sz w:val="16"/>
                <w:szCs w:val="16"/>
                <w:lang w:eastAsia="hr-HR"/>
                <w14:ligatures w14:val="none"/>
              </w:rPr>
              <w:t xml:space="preserve"> prijetnje; </w:t>
            </w:r>
          </w:p>
          <w:p w14:paraId="4D5F7B93" w14:textId="77777777" w:rsidR="00A5498C" w:rsidRDefault="00026215"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0B14F2">
              <w:rPr>
                <w:rFonts w:ascii="Times New Roman" w:eastAsia="Times New Roman" w:hAnsi="Times New Roman" w:cs="Times New Roman"/>
                <w:color w:val="000000"/>
                <w:kern w:val="0"/>
                <w:sz w:val="16"/>
                <w:szCs w:val="16"/>
                <w:lang w:eastAsia="hr-HR"/>
                <w14:ligatures w14:val="none"/>
              </w:rPr>
              <w:t xml:space="preserve">sudjelovanje na </w:t>
            </w:r>
            <w:r w:rsidR="00A5498C" w:rsidRPr="000B14F2">
              <w:rPr>
                <w:rFonts w:ascii="Times New Roman" w:eastAsia="Times New Roman" w:hAnsi="Times New Roman" w:cs="Times New Roman"/>
                <w:color w:val="000000"/>
                <w:kern w:val="0"/>
                <w:sz w:val="16"/>
                <w:szCs w:val="16"/>
                <w:lang w:eastAsia="hr-HR"/>
                <w14:ligatures w14:val="none"/>
              </w:rPr>
              <w:t xml:space="preserve">pripremi, prijavi i provedbi </w:t>
            </w:r>
            <w:r w:rsidRPr="000B14F2">
              <w:rPr>
                <w:rFonts w:ascii="Times New Roman" w:eastAsia="Times New Roman" w:hAnsi="Times New Roman" w:cs="Times New Roman"/>
                <w:color w:val="000000"/>
                <w:kern w:val="0"/>
                <w:sz w:val="16"/>
                <w:szCs w:val="16"/>
                <w:lang w:eastAsia="hr-HR"/>
                <w14:ligatures w14:val="none"/>
              </w:rPr>
              <w:t>EU projek</w:t>
            </w:r>
            <w:r w:rsidR="00A5498C" w:rsidRPr="000B14F2">
              <w:rPr>
                <w:rFonts w:ascii="Times New Roman" w:eastAsia="Times New Roman" w:hAnsi="Times New Roman" w:cs="Times New Roman"/>
                <w:color w:val="000000"/>
                <w:kern w:val="0"/>
                <w:sz w:val="16"/>
                <w:szCs w:val="16"/>
                <w:lang w:eastAsia="hr-HR"/>
                <w14:ligatures w14:val="none"/>
              </w:rPr>
              <w:t xml:space="preserve">ata za izgradnju protupožarnih puteva, </w:t>
            </w:r>
          </w:p>
          <w:p w14:paraId="21AAAD44" w14:textId="150884A7" w:rsidR="00816958" w:rsidRDefault="00BB5386" w:rsidP="00026215">
            <w:pPr>
              <w:spacing w:after="0" w:line="240" w:lineRule="auto"/>
              <w:rPr>
                <w:rFonts w:ascii="Times New Roman" w:eastAsia="Times New Roman" w:hAnsi="Times New Roman" w:cs="Times New Roman"/>
                <w:color w:val="000000"/>
                <w:kern w:val="0"/>
                <w:sz w:val="16"/>
                <w:szCs w:val="16"/>
                <w:lang w:eastAsia="hr-HR"/>
                <w14:ligatures w14:val="none"/>
              </w:rPr>
            </w:pPr>
            <w:r>
              <w:rPr>
                <w:rFonts w:ascii="Times New Roman" w:eastAsia="Times New Roman" w:hAnsi="Times New Roman" w:cs="Times New Roman"/>
                <w:color w:val="000000"/>
                <w:kern w:val="0"/>
                <w:sz w:val="16"/>
                <w:szCs w:val="16"/>
                <w:lang w:eastAsia="hr-HR"/>
                <w14:ligatures w14:val="none"/>
              </w:rPr>
              <w:t>sudjelovanje u provedbi J</w:t>
            </w:r>
            <w:r w:rsidR="00816958">
              <w:rPr>
                <w:rFonts w:ascii="Times New Roman" w:eastAsia="Times New Roman" w:hAnsi="Times New Roman" w:cs="Times New Roman"/>
                <w:color w:val="000000"/>
                <w:kern w:val="0"/>
                <w:sz w:val="16"/>
                <w:szCs w:val="16"/>
                <w:lang w:eastAsia="hr-HR"/>
                <w14:ligatures w14:val="none"/>
              </w:rPr>
              <w:t>avnog poziva</w:t>
            </w:r>
            <w:r>
              <w:rPr>
                <w:rFonts w:ascii="Times New Roman" w:eastAsia="Times New Roman" w:hAnsi="Times New Roman" w:cs="Times New Roman"/>
                <w:color w:val="000000"/>
                <w:kern w:val="0"/>
                <w:sz w:val="16"/>
                <w:szCs w:val="16"/>
                <w:lang w:eastAsia="hr-HR"/>
                <w14:ligatures w14:val="none"/>
              </w:rPr>
              <w:t xml:space="preserve"> </w:t>
            </w:r>
            <w:r w:rsidR="00816958" w:rsidRPr="00816958">
              <w:rPr>
                <w:rFonts w:ascii="Times New Roman" w:hAnsi="Times New Roman" w:cs="Times New Roman"/>
                <w:color w:val="191919"/>
                <w:sz w:val="16"/>
                <w:szCs w:val="16"/>
                <w:shd w:val="clear" w:color="auto" w:fill="FFFFFF"/>
              </w:rPr>
              <w:t>Ravnateljstv</w:t>
            </w:r>
            <w:r w:rsidR="00816958">
              <w:rPr>
                <w:rFonts w:ascii="Times New Roman" w:hAnsi="Times New Roman" w:cs="Times New Roman"/>
                <w:color w:val="191919"/>
                <w:sz w:val="16"/>
                <w:szCs w:val="16"/>
                <w:shd w:val="clear" w:color="auto" w:fill="FFFFFF"/>
              </w:rPr>
              <w:t>a</w:t>
            </w:r>
            <w:r w:rsidR="00816958" w:rsidRPr="00816958">
              <w:rPr>
                <w:rFonts w:ascii="Times New Roman" w:hAnsi="Times New Roman" w:cs="Times New Roman"/>
                <w:color w:val="191919"/>
                <w:sz w:val="16"/>
                <w:szCs w:val="16"/>
                <w:shd w:val="clear" w:color="auto" w:fill="FFFFFF"/>
              </w:rPr>
              <w:t xml:space="preserve"> civilne zaštite za dostavu ponuda vlasnika stambene jedinice za stambeno zbrinjavanje raseljenih osoba iz Ukrajine u pojedinačnom smještaj</w:t>
            </w:r>
            <w:r w:rsidR="00816958">
              <w:rPr>
                <w:rFonts w:ascii="Times New Roman" w:hAnsi="Times New Roman" w:cs="Times New Roman"/>
                <w:color w:val="191919"/>
                <w:sz w:val="16"/>
                <w:szCs w:val="16"/>
                <w:shd w:val="clear" w:color="auto" w:fill="FFFFFF"/>
              </w:rPr>
              <w:t>u,</w:t>
            </w:r>
          </w:p>
          <w:p w14:paraId="3C959F31" w14:textId="49D8EA8B" w:rsidR="00BB5386" w:rsidRPr="000B14F2" w:rsidRDefault="00BB5386" w:rsidP="00026215">
            <w:pPr>
              <w:spacing w:after="0" w:line="240" w:lineRule="auto"/>
              <w:rPr>
                <w:rFonts w:ascii="Times New Roman" w:eastAsia="Times New Roman" w:hAnsi="Times New Roman" w:cs="Times New Roman"/>
                <w:color w:val="000000"/>
                <w:kern w:val="0"/>
                <w:sz w:val="16"/>
                <w:szCs w:val="16"/>
                <w:lang w:eastAsia="hr-HR"/>
                <w14:ligatures w14:val="none"/>
              </w:rPr>
            </w:pPr>
            <w:r>
              <w:rPr>
                <w:rFonts w:ascii="Times New Roman" w:eastAsia="Times New Roman" w:hAnsi="Times New Roman" w:cs="Times New Roman"/>
                <w:color w:val="000000"/>
                <w:kern w:val="0"/>
                <w:sz w:val="16"/>
                <w:szCs w:val="16"/>
                <w:lang w:eastAsia="hr-HR"/>
                <w14:ligatures w14:val="none"/>
              </w:rPr>
              <w:t>ministar</w:t>
            </w:r>
          </w:p>
          <w:p w14:paraId="126A664F" w14:textId="0654F7FD" w:rsidR="00A5498C" w:rsidRPr="000B14F2" w:rsidRDefault="00A5498C" w:rsidP="00026215">
            <w:pPr>
              <w:spacing w:after="0" w:line="240" w:lineRule="auto"/>
              <w:rPr>
                <w:rFonts w:ascii="Times New Roman" w:hAnsi="Times New Roman" w:cs="Times New Roman"/>
                <w:sz w:val="16"/>
                <w:szCs w:val="16"/>
              </w:rPr>
            </w:pPr>
            <w:r w:rsidRPr="000B14F2">
              <w:rPr>
                <w:rFonts w:ascii="Times New Roman" w:eastAsia="Times New Roman" w:hAnsi="Times New Roman" w:cs="Times New Roman"/>
                <w:color w:val="000000"/>
                <w:kern w:val="0"/>
                <w:sz w:val="16"/>
                <w:szCs w:val="16"/>
                <w:lang w:eastAsia="hr-HR"/>
                <w14:ligatures w14:val="none"/>
              </w:rPr>
              <w:t xml:space="preserve">sudjelovanje na radionici za projekt </w:t>
            </w:r>
            <w:r w:rsidRPr="000B14F2">
              <w:rPr>
                <w:rFonts w:ascii="Times New Roman" w:hAnsi="Times New Roman" w:cs="Times New Roman"/>
                <w:sz w:val="16"/>
                <w:szCs w:val="16"/>
              </w:rPr>
              <w:t xml:space="preserve">SEE ME (Sigurni i jednaki u hitnim situacijama) na temu izjednačavanja prava i mogućnosti osoba s invaliditetom u hitnim koju je za </w:t>
            </w:r>
            <w:r w:rsidRPr="000B14F2">
              <w:rPr>
                <w:rFonts w:ascii="Times New Roman" w:eastAsia="Times New Roman" w:hAnsi="Times New Roman" w:cs="Times New Roman"/>
                <w:color w:val="000000"/>
                <w:kern w:val="0"/>
                <w:sz w:val="16"/>
                <w:szCs w:val="16"/>
                <w:lang w:eastAsia="hr-HR"/>
                <w14:ligatures w14:val="none"/>
              </w:rPr>
              <w:t xml:space="preserve">predstavnike JLS koju je u operativnom centru u </w:t>
            </w:r>
            <w:proofErr w:type="spellStart"/>
            <w:r w:rsidRPr="000B14F2">
              <w:rPr>
                <w:rFonts w:ascii="Times New Roman" w:eastAsia="Times New Roman" w:hAnsi="Times New Roman" w:cs="Times New Roman"/>
                <w:color w:val="000000"/>
                <w:kern w:val="0"/>
                <w:sz w:val="16"/>
                <w:szCs w:val="16"/>
                <w:lang w:eastAsia="hr-HR"/>
                <w14:ligatures w14:val="none"/>
              </w:rPr>
              <w:t>Diviljuama</w:t>
            </w:r>
            <w:proofErr w:type="spellEnd"/>
            <w:r w:rsidRPr="000B14F2">
              <w:rPr>
                <w:rFonts w:ascii="Times New Roman" w:eastAsia="Times New Roman" w:hAnsi="Times New Roman" w:cs="Times New Roman"/>
                <w:color w:val="000000"/>
                <w:kern w:val="0"/>
                <w:sz w:val="16"/>
                <w:szCs w:val="16"/>
                <w:lang w:eastAsia="hr-HR"/>
                <w14:ligatures w14:val="none"/>
              </w:rPr>
              <w:t xml:space="preserve"> organiziralo </w:t>
            </w:r>
            <w:r w:rsidRPr="000B14F2">
              <w:rPr>
                <w:rFonts w:ascii="Times New Roman" w:hAnsi="Times New Roman" w:cs="Times New Roman"/>
                <w:sz w:val="16"/>
                <w:szCs w:val="16"/>
              </w:rPr>
              <w:t xml:space="preserve">Ravnateljstvo civilne zaštite Ministarstva unutarnjih  </w:t>
            </w:r>
            <w:r w:rsidR="00816958" w:rsidRPr="000B14F2">
              <w:rPr>
                <w:rFonts w:ascii="Times New Roman" w:hAnsi="Times New Roman" w:cs="Times New Roman"/>
                <w:sz w:val="16"/>
                <w:szCs w:val="16"/>
              </w:rPr>
              <w:t>poslova</w:t>
            </w:r>
          </w:p>
          <w:p w14:paraId="3451D386" w14:textId="77777777" w:rsidR="00A5498C" w:rsidRPr="000B14F2" w:rsidRDefault="00A5498C" w:rsidP="00026215">
            <w:pPr>
              <w:spacing w:after="0" w:line="240" w:lineRule="auto"/>
              <w:rPr>
                <w:rFonts w:ascii="Times New Roman" w:hAnsi="Times New Roman" w:cs="Times New Roman"/>
                <w:sz w:val="16"/>
                <w:szCs w:val="16"/>
              </w:rPr>
            </w:pPr>
          </w:p>
          <w:p w14:paraId="3E07252F" w14:textId="06D695E0" w:rsidR="00026215" w:rsidRPr="000B14F2" w:rsidRDefault="00026215" w:rsidP="00026215">
            <w:pPr>
              <w:spacing w:after="0" w:line="240" w:lineRule="auto"/>
              <w:rPr>
                <w:rFonts w:ascii="Times New Roman" w:eastAsia="Times New Roman" w:hAnsi="Times New Roman" w:cs="Times New Roman"/>
                <w:color w:val="000000"/>
                <w:kern w:val="0"/>
                <w:sz w:val="16"/>
                <w:szCs w:val="16"/>
                <w:lang w:eastAsia="hr-HR"/>
                <w14:ligatures w14:val="none"/>
              </w:rPr>
            </w:pP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32A4654" w14:textId="79F15F21" w:rsidR="00026215" w:rsidRPr="000B14F2" w:rsidRDefault="00026215" w:rsidP="00026215">
            <w:pPr>
              <w:spacing w:after="0" w:line="240" w:lineRule="auto"/>
              <w:rPr>
                <w:rFonts w:ascii="Times New Roman" w:eastAsia="Times New Roman" w:hAnsi="Times New Roman" w:cs="Times New Roman"/>
                <w:color w:val="000000"/>
                <w:kern w:val="0"/>
                <w:sz w:val="16"/>
                <w:szCs w:val="16"/>
                <w:lang w:eastAsia="hr-HR"/>
                <w14:ligatures w14:val="none"/>
              </w:rPr>
            </w:pPr>
          </w:p>
        </w:tc>
      </w:tr>
      <w:tr w:rsidR="00026215" w:rsidRPr="000B14F2" w14:paraId="2DC5D32D" w14:textId="77777777" w:rsidTr="009A4B42">
        <w:tc>
          <w:tcPr>
            <w:tcW w:w="1929"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4792A24B" w14:textId="77777777" w:rsidR="00816958" w:rsidRDefault="00816958"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p>
          <w:p w14:paraId="55DFBA57" w14:textId="0E3FFB26" w:rsidR="00026215" w:rsidRPr="000B14F2" w:rsidRDefault="00026215"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r w:rsidRPr="000B14F2">
              <w:rPr>
                <w:rFonts w:ascii="Times New Roman" w:eastAsia="Times New Roman" w:hAnsi="Times New Roman" w:cs="Times New Roman"/>
                <w:color w:val="000000"/>
                <w:kern w:val="0"/>
                <w:sz w:val="16"/>
                <w:szCs w:val="16"/>
                <w:lang w:eastAsia="hr-HR"/>
                <w14:ligatures w14:val="none"/>
              </w:rPr>
              <w:t>Planiranje</w:t>
            </w: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2FC8F13" w14:textId="132E602A" w:rsidR="00026215" w:rsidRPr="000B14F2" w:rsidRDefault="00816958" w:rsidP="00026215">
            <w:pPr>
              <w:spacing w:after="0" w:line="240" w:lineRule="auto"/>
              <w:rPr>
                <w:rFonts w:ascii="Times New Roman" w:eastAsia="Times New Roman" w:hAnsi="Times New Roman" w:cs="Times New Roman"/>
                <w:color w:val="000000"/>
                <w:kern w:val="0"/>
                <w:sz w:val="16"/>
                <w:szCs w:val="16"/>
                <w:lang w:eastAsia="hr-HR"/>
                <w14:ligatures w14:val="none"/>
              </w:rPr>
            </w:pPr>
            <w:r>
              <w:rPr>
                <w:rFonts w:ascii="Times New Roman" w:eastAsia="Times New Roman" w:hAnsi="Times New Roman" w:cs="Times New Roman"/>
                <w:color w:val="000000"/>
                <w:kern w:val="0"/>
                <w:sz w:val="16"/>
                <w:szCs w:val="16"/>
                <w:lang w:eastAsia="hr-HR"/>
                <w14:ligatures w14:val="none"/>
              </w:rPr>
              <w:t>a</w:t>
            </w:r>
            <w:r w:rsidR="00026215" w:rsidRPr="000B14F2">
              <w:rPr>
                <w:rFonts w:ascii="Times New Roman" w:eastAsia="Times New Roman" w:hAnsi="Times New Roman" w:cs="Times New Roman"/>
                <w:color w:val="000000"/>
                <w:kern w:val="0"/>
                <w:sz w:val="16"/>
                <w:szCs w:val="16"/>
                <w:lang w:eastAsia="hr-HR"/>
                <w14:ligatures w14:val="none"/>
              </w:rPr>
              <w:t>žuriranje planskih dokumenata</w:t>
            </w:r>
          </w:p>
        </w:tc>
        <w:tc>
          <w:tcPr>
            <w:tcW w:w="283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ECBDDE1" w14:textId="6E0BFF11" w:rsidR="00026215" w:rsidRDefault="00BB5386" w:rsidP="00026215">
            <w:pPr>
              <w:spacing w:after="0" w:line="240" w:lineRule="auto"/>
              <w:rPr>
                <w:rFonts w:ascii="Times New Roman" w:eastAsia="Times New Roman" w:hAnsi="Times New Roman" w:cs="Times New Roman"/>
                <w:color w:val="000000"/>
                <w:kern w:val="0"/>
                <w:sz w:val="16"/>
                <w:szCs w:val="16"/>
                <w:lang w:eastAsia="hr-HR"/>
                <w14:ligatures w14:val="none"/>
              </w:rPr>
            </w:pPr>
            <w:r>
              <w:rPr>
                <w:rFonts w:ascii="Times New Roman" w:eastAsia="Times New Roman" w:hAnsi="Times New Roman" w:cs="Times New Roman"/>
                <w:color w:val="000000"/>
                <w:kern w:val="0"/>
                <w:sz w:val="16"/>
                <w:szCs w:val="16"/>
                <w:lang w:eastAsia="hr-HR"/>
                <w14:ligatures w14:val="none"/>
              </w:rPr>
              <w:t>a</w:t>
            </w:r>
            <w:r w:rsidR="00026215" w:rsidRPr="000B14F2">
              <w:rPr>
                <w:rFonts w:ascii="Times New Roman" w:eastAsia="Times New Roman" w:hAnsi="Times New Roman" w:cs="Times New Roman"/>
                <w:color w:val="000000"/>
                <w:kern w:val="0"/>
                <w:sz w:val="16"/>
                <w:szCs w:val="16"/>
                <w:lang w:eastAsia="hr-HR"/>
                <w14:ligatures w14:val="none"/>
              </w:rPr>
              <w:t>žuriranje priloga Plana sukladno novonastalim promjenama i prikupljenim podacima; ažuriranje lista kontakata sudionika; praćenje izrade te analiza operativnih planova pravnih osoba i operativnih planova i procjena rizika pravnih osoba koje obavljaju djelatnost korištenjem opasnih tvari</w:t>
            </w:r>
          </w:p>
          <w:p w14:paraId="2E097BDC" w14:textId="53FF3B05" w:rsidR="00816958" w:rsidRPr="000B14F2" w:rsidRDefault="00816958" w:rsidP="00026215">
            <w:pPr>
              <w:spacing w:after="0" w:line="240" w:lineRule="auto"/>
              <w:rPr>
                <w:rFonts w:ascii="Times New Roman" w:eastAsia="Times New Roman" w:hAnsi="Times New Roman" w:cs="Times New Roman"/>
                <w:color w:val="000000"/>
                <w:kern w:val="0"/>
                <w:sz w:val="16"/>
                <w:szCs w:val="16"/>
                <w:lang w:eastAsia="hr-HR"/>
                <w14:ligatures w14:val="none"/>
              </w:rPr>
            </w:pP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CE163FE" w14:textId="7B6ACADF" w:rsidR="00026215" w:rsidRPr="000B14F2" w:rsidRDefault="00026215" w:rsidP="00026215">
            <w:pPr>
              <w:spacing w:after="0" w:line="240" w:lineRule="auto"/>
              <w:rPr>
                <w:rFonts w:ascii="Times New Roman" w:eastAsia="Times New Roman" w:hAnsi="Times New Roman" w:cs="Times New Roman"/>
                <w:color w:val="000000"/>
                <w:kern w:val="0"/>
                <w:sz w:val="16"/>
                <w:szCs w:val="16"/>
                <w:lang w:eastAsia="hr-HR"/>
                <w14:ligatures w14:val="none"/>
              </w:rPr>
            </w:pPr>
          </w:p>
        </w:tc>
      </w:tr>
      <w:tr w:rsidR="00026215" w:rsidRPr="000B14F2" w14:paraId="55BFF416" w14:textId="77777777" w:rsidTr="009A4B42">
        <w:tc>
          <w:tcPr>
            <w:tcW w:w="1929"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FCA3841" w14:textId="77777777" w:rsidR="00816958" w:rsidRDefault="00816958"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p>
          <w:p w14:paraId="19433F44" w14:textId="7761D8E1" w:rsidR="00026215" w:rsidRPr="000B14F2" w:rsidRDefault="00026215"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r w:rsidRPr="000B14F2">
              <w:rPr>
                <w:rFonts w:ascii="Times New Roman" w:eastAsia="Times New Roman" w:hAnsi="Times New Roman" w:cs="Times New Roman"/>
                <w:color w:val="000000"/>
                <w:kern w:val="0"/>
                <w:sz w:val="16"/>
                <w:szCs w:val="16"/>
                <w:lang w:eastAsia="hr-HR"/>
                <w14:ligatures w14:val="none"/>
              </w:rPr>
              <w:t>Operativno djelovanje</w:t>
            </w: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3DEC5FB" w14:textId="0BDD1405" w:rsidR="00026215" w:rsidRPr="000B14F2" w:rsidRDefault="00816958" w:rsidP="00026215">
            <w:pPr>
              <w:spacing w:after="0" w:line="240" w:lineRule="auto"/>
              <w:rPr>
                <w:rFonts w:ascii="Times New Roman" w:eastAsia="Times New Roman" w:hAnsi="Times New Roman" w:cs="Times New Roman"/>
                <w:color w:val="000000"/>
                <w:kern w:val="0"/>
                <w:sz w:val="16"/>
                <w:szCs w:val="16"/>
                <w:lang w:eastAsia="hr-HR"/>
                <w14:ligatures w14:val="none"/>
              </w:rPr>
            </w:pPr>
            <w:r>
              <w:rPr>
                <w:rFonts w:ascii="Times New Roman" w:eastAsia="Times New Roman" w:hAnsi="Times New Roman" w:cs="Times New Roman"/>
                <w:color w:val="000000"/>
                <w:kern w:val="0"/>
                <w:sz w:val="16"/>
                <w:szCs w:val="16"/>
                <w:lang w:eastAsia="hr-HR"/>
                <w14:ligatures w14:val="none"/>
              </w:rPr>
              <w:t>o</w:t>
            </w:r>
            <w:r w:rsidR="00026215" w:rsidRPr="000B14F2">
              <w:rPr>
                <w:rFonts w:ascii="Times New Roman" w:eastAsia="Times New Roman" w:hAnsi="Times New Roman" w:cs="Times New Roman"/>
                <w:color w:val="000000"/>
                <w:kern w:val="0"/>
                <w:sz w:val="16"/>
                <w:szCs w:val="16"/>
                <w:lang w:eastAsia="hr-HR"/>
                <w14:ligatures w14:val="none"/>
              </w:rPr>
              <w:t xml:space="preserve">državanje visoke razine operativnog djelovanja operativnih snaga sustava civilne zaštite Grada </w:t>
            </w:r>
            <w:r w:rsidR="00BB5386">
              <w:rPr>
                <w:rFonts w:ascii="Times New Roman" w:eastAsia="Times New Roman" w:hAnsi="Times New Roman" w:cs="Times New Roman"/>
                <w:color w:val="000000"/>
                <w:kern w:val="0"/>
                <w:sz w:val="16"/>
                <w:szCs w:val="16"/>
                <w:lang w:eastAsia="hr-HR"/>
                <w14:ligatures w14:val="none"/>
              </w:rPr>
              <w:t>Šibenika</w:t>
            </w:r>
          </w:p>
        </w:tc>
        <w:tc>
          <w:tcPr>
            <w:tcW w:w="283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45E0373" w14:textId="7661DB41" w:rsidR="00026215" w:rsidRPr="000B14F2" w:rsidRDefault="00816958" w:rsidP="00026215">
            <w:pPr>
              <w:spacing w:after="0" w:line="240" w:lineRule="auto"/>
              <w:rPr>
                <w:rFonts w:ascii="Times New Roman" w:eastAsia="Times New Roman" w:hAnsi="Times New Roman" w:cs="Times New Roman"/>
                <w:color w:val="000000"/>
                <w:kern w:val="0"/>
                <w:sz w:val="16"/>
                <w:szCs w:val="16"/>
                <w:lang w:eastAsia="hr-HR"/>
                <w14:ligatures w14:val="none"/>
              </w:rPr>
            </w:pPr>
            <w:r>
              <w:rPr>
                <w:rFonts w:ascii="Times New Roman" w:eastAsia="Times New Roman" w:hAnsi="Times New Roman" w:cs="Times New Roman"/>
                <w:color w:val="000000"/>
                <w:kern w:val="0"/>
                <w:sz w:val="16"/>
                <w:szCs w:val="16"/>
                <w:lang w:eastAsia="hr-HR"/>
                <w14:ligatures w14:val="none"/>
              </w:rPr>
              <w:t>p</w:t>
            </w:r>
            <w:r w:rsidR="00026215" w:rsidRPr="000B14F2">
              <w:rPr>
                <w:rFonts w:ascii="Times New Roman" w:eastAsia="Times New Roman" w:hAnsi="Times New Roman" w:cs="Times New Roman"/>
                <w:color w:val="000000"/>
                <w:kern w:val="0"/>
                <w:sz w:val="16"/>
                <w:szCs w:val="16"/>
                <w:lang w:eastAsia="hr-HR"/>
                <w14:ligatures w14:val="none"/>
              </w:rPr>
              <w:t xml:space="preserve">laniranje i održavanje vježbi operativnih snaga sustava civilne zaštite Grada </w:t>
            </w:r>
            <w:r w:rsidR="00BB5386">
              <w:rPr>
                <w:rFonts w:ascii="Times New Roman" w:eastAsia="Times New Roman" w:hAnsi="Times New Roman" w:cs="Times New Roman"/>
                <w:color w:val="000000"/>
                <w:kern w:val="0"/>
                <w:sz w:val="16"/>
                <w:szCs w:val="16"/>
                <w:lang w:eastAsia="hr-HR"/>
                <w14:ligatures w14:val="none"/>
              </w:rPr>
              <w:t>Šibenika</w:t>
            </w:r>
            <w:r w:rsidR="00026215" w:rsidRPr="000B14F2">
              <w:rPr>
                <w:rFonts w:ascii="Times New Roman" w:eastAsia="Times New Roman" w:hAnsi="Times New Roman" w:cs="Times New Roman"/>
                <w:color w:val="000000"/>
                <w:kern w:val="0"/>
                <w:sz w:val="16"/>
                <w:szCs w:val="16"/>
                <w:lang w:eastAsia="hr-HR"/>
                <w14:ligatures w14:val="none"/>
              </w:rPr>
              <w:t xml:space="preserve">; izrada elaborata vježbi; ažuriranje baze podataka pripadnika postrojbi civilne zaštite Grada </w:t>
            </w:r>
            <w:r w:rsidR="00BB5386">
              <w:rPr>
                <w:rFonts w:ascii="Times New Roman" w:eastAsia="Times New Roman" w:hAnsi="Times New Roman" w:cs="Times New Roman"/>
                <w:color w:val="000000"/>
                <w:kern w:val="0"/>
                <w:sz w:val="16"/>
                <w:szCs w:val="16"/>
                <w:lang w:eastAsia="hr-HR"/>
                <w14:ligatures w14:val="none"/>
              </w:rPr>
              <w:t>Šibenika</w:t>
            </w:r>
            <w:r w:rsidR="00026215" w:rsidRPr="000B14F2">
              <w:rPr>
                <w:rFonts w:ascii="Times New Roman" w:eastAsia="Times New Roman" w:hAnsi="Times New Roman" w:cs="Times New Roman"/>
                <w:color w:val="000000"/>
                <w:kern w:val="0"/>
                <w:sz w:val="16"/>
                <w:szCs w:val="16"/>
                <w:lang w:eastAsia="hr-HR"/>
                <w14:ligatures w14:val="none"/>
              </w:rPr>
              <w:t>;</w:t>
            </w:r>
          </w:p>
          <w:p w14:paraId="35B747BE" w14:textId="1FE2AAB9" w:rsidR="00026215" w:rsidRPr="000B14F2" w:rsidRDefault="00026215" w:rsidP="00026215">
            <w:pPr>
              <w:spacing w:after="0" w:line="240" w:lineRule="auto"/>
              <w:rPr>
                <w:rFonts w:ascii="Times New Roman" w:eastAsia="Times New Roman" w:hAnsi="Times New Roman" w:cs="Times New Roman"/>
                <w:color w:val="000000"/>
                <w:kern w:val="0"/>
                <w:sz w:val="16"/>
                <w:szCs w:val="16"/>
                <w:lang w:eastAsia="hr-HR"/>
                <w14:ligatures w14:val="none"/>
              </w:rPr>
            </w:pPr>
            <w:r w:rsidRPr="000B14F2">
              <w:rPr>
                <w:rFonts w:ascii="Times New Roman" w:eastAsia="Times New Roman" w:hAnsi="Times New Roman" w:cs="Times New Roman"/>
                <w:color w:val="000000"/>
                <w:kern w:val="0"/>
                <w:sz w:val="16"/>
                <w:szCs w:val="16"/>
                <w:lang w:eastAsia="hr-HR"/>
                <w14:ligatures w14:val="none"/>
              </w:rPr>
              <w:t>upoznavanje Stožera s planskim dokumentima iz područja civilne zaštite, sredstvima rada i načinom rada tijekom velikih nesreća i katastrofa</w:t>
            </w:r>
          </w:p>
          <w:p w14:paraId="53480C41" w14:textId="235F1D50" w:rsidR="00026215" w:rsidRPr="000B14F2" w:rsidRDefault="00026215" w:rsidP="00026215">
            <w:pPr>
              <w:spacing w:after="0" w:line="240" w:lineRule="auto"/>
              <w:rPr>
                <w:rFonts w:ascii="Times New Roman" w:eastAsia="Times New Roman" w:hAnsi="Times New Roman" w:cs="Times New Roman"/>
                <w:color w:val="000000"/>
                <w:kern w:val="0"/>
                <w:sz w:val="16"/>
                <w:szCs w:val="16"/>
                <w:lang w:eastAsia="hr-HR"/>
                <w14:ligatures w14:val="none"/>
              </w:rPr>
            </w:pP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E0AF75A" w14:textId="21972F4C" w:rsidR="00026215" w:rsidRPr="000B14F2" w:rsidRDefault="00026215" w:rsidP="00BB5386">
            <w:pPr>
              <w:spacing w:after="0" w:line="240" w:lineRule="auto"/>
              <w:rPr>
                <w:rFonts w:ascii="Times New Roman" w:eastAsia="Times New Roman" w:hAnsi="Times New Roman" w:cs="Times New Roman"/>
                <w:color w:val="000000"/>
                <w:kern w:val="0"/>
                <w:sz w:val="16"/>
                <w:szCs w:val="16"/>
                <w:lang w:eastAsia="hr-HR"/>
                <w14:ligatures w14:val="none"/>
              </w:rPr>
            </w:pPr>
          </w:p>
        </w:tc>
      </w:tr>
      <w:tr w:rsidR="00026215" w:rsidRPr="000B14F2" w14:paraId="5C30F67A" w14:textId="77777777" w:rsidTr="009A4B42">
        <w:tc>
          <w:tcPr>
            <w:tcW w:w="1929"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4003D944" w14:textId="77777777" w:rsidR="00026215" w:rsidRPr="000B14F2" w:rsidRDefault="00026215" w:rsidP="00026215">
            <w:pPr>
              <w:shd w:val="clear" w:color="auto" w:fill="FFFFFF"/>
              <w:spacing w:after="0" w:line="240" w:lineRule="auto"/>
              <w:jc w:val="center"/>
              <w:rPr>
                <w:rFonts w:ascii="Times New Roman" w:eastAsia="Times New Roman" w:hAnsi="Times New Roman" w:cs="Times New Roman"/>
                <w:color w:val="000000"/>
                <w:kern w:val="0"/>
                <w:sz w:val="16"/>
                <w:szCs w:val="16"/>
                <w:lang w:eastAsia="hr-HR"/>
                <w14:ligatures w14:val="none"/>
              </w:rPr>
            </w:pPr>
            <w:r w:rsidRPr="000B14F2">
              <w:rPr>
                <w:rFonts w:ascii="Times New Roman" w:eastAsia="Times New Roman" w:hAnsi="Times New Roman" w:cs="Times New Roman"/>
                <w:color w:val="000000"/>
                <w:kern w:val="0"/>
                <w:sz w:val="16"/>
                <w:szCs w:val="16"/>
                <w:lang w:eastAsia="hr-HR"/>
                <w14:ligatures w14:val="none"/>
              </w:rPr>
              <w:t>Financiranje</w:t>
            </w: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EB2E768" w14:textId="30EBD5B5" w:rsidR="00026215" w:rsidRPr="000B14F2" w:rsidRDefault="00816958" w:rsidP="00026215">
            <w:pPr>
              <w:spacing w:after="0" w:line="240" w:lineRule="auto"/>
              <w:rPr>
                <w:rFonts w:ascii="Times New Roman" w:eastAsia="Times New Roman" w:hAnsi="Times New Roman" w:cs="Times New Roman"/>
                <w:color w:val="000000"/>
                <w:kern w:val="0"/>
                <w:sz w:val="16"/>
                <w:szCs w:val="16"/>
                <w:lang w:eastAsia="hr-HR"/>
                <w14:ligatures w14:val="none"/>
              </w:rPr>
            </w:pPr>
            <w:r>
              <w:rPr>
                <w:rFonts w:ascii="Times New Roman" w:eastAsia="Times New Roman" w:hAnsi="Times New Roman" w:cs="Times New Roman"/>
                <w:color w:val="000000"/>
                <w:kern w:val="0"/>
                <w:sz w:val="16"/>
                <w:szCs w:val="16"/>
                <w:lang w:eastAsia="hr-HR"/>
                <w14:ligatures w14:val="none"/>
              </w:rPr>
              <w:t>o</w:t>
            </w:r>
            <w:r w:rsidR="00026215" w:rsidRPr="000B14F2">
              <w:rPr>
                <w:rFonts w:ascii="Times New Roman" w:eastAsia="Times New Roman" w:hAnsi="Times New Roman" w:cs="Times New Roman"/>
                <w:color w:val="000000"/>
                <w:kern w:val="0"/>
                <w:sz w:val="16"/>
                <w:szCs w:val="16"/>
                <w:lang w:eastAsia="hr-HR"/>
                <w14:ligatures w14:val="none"/>
              </w:rPr>
              <w:t xml:space="preserve">siguranje dostatnih financijskih sredstava za razvoj sustava civilne zaštite Grada </w:t>
            </w:r>
            <w:r w:rsidR="00BB5386">
              <w:rPr>
                <w:rFonts w:ascii="Times New Roman" w:eastAsia="Times New Roman" w:hAnsi="Times New Roman" w:cs="Times New Roman"/>
                <w:color w:val="000000"/>
                <w:kern w:val="0"/>
                <w:sz w:val="16"/>
                <w:szCs w:val="16"/>
                <w:lang w:eastAsia="hr-HR"/>
                <w14:ligatures w14:val="none"/>
              </w:rPr>
              <w:t>Šibenika</w:t>
            </w:r>
          </w:p>
        </w:tc>
        <w:tc>
          <w:tcPr>
            <w:tcW w:w="283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D042839" w14:textId="4372B756" w:rsidR="00026215" w:rsidRDefault="00816958" w:rsidP="00026215">
            <w:pPr>
              <w:spacing w:after="0" w:line="240" w:lineRule="auto"/>
              <w:rPr>
                <w:rFonts w:ascii="Times New Roman" w:eastAsia="Times New Roman" w:hAnsi="Times New Roman" w:cs="Times New Roman"/>
                <w:color w:val="000000"/>
                <w:kern w:val="0"/>
                <w:sz w:val="16"/>
                <w:szCs w:val="16"/>
                <w:lang w:eastAsia="hr-HR"/>
                <w14:ligatures w14:val="none"/>
              </w:rPr>
            </w:pPr>
            <w:r>
              <w:rPr>
                <w:rFonts w:ascii="Times New Roman" w:eastAsia="Times New Roman" w:hAnsi="Times New Roman" w:cs="Times New Roman"/>
                <w:color w:val="000000"/>
                <w:kern w:val="0"/>
                <w:sz w:val="16"/>
                <w:szCs w:val="16"/>
                <w:lang w:eastAsia="hr-HR"/>
                <w14:ligatures w14:val="none"/>
              </w:rPr>
              <w:t xml:space="preserve">u </w:t>
            </w:r>
            <w:r w:rsidR="00026215" w:rsidRPr="000B14F2">
              <w:rPr>
                <w:rFonts w:ascii="Times New Roman" w:eastAsia="Times New Roman" w:hAnsi="Times New Roman" w:cs="Times New Roman"/>
                <w:color w:val="000000"/>
                <w:kern w:val="0"/>
                <w:sz w:val="16"/>
                <w:szCs w:val="16"/>
                <w:lang w:eastAsia="hr-HR"/>
                <w14:ligatures w14:val="none"/>
              </w:rPr>
              <w:t xml:space="preserve">Proračunu Grada </w:t>
            </w:r>
            <w:r w:rsidR="00BB5386">
              <w:rPr>
                <w:rFonts w:ascii="Times New Roman" w:eastAsia="Times New Roman" w:hAnsi="Times New Roman" w:cs="Times New Roman"/>
                <w:color w:val="000000"/>
                <w:kern w:val="0"/>
                <w:sz w:val="16"/>
                <w:szCs w:val="16"/>
                <w:lang w:eastAsia="hr-HR"/>
                <w14:ligatures w14:val="none"/>
              </w:rPr>
              <w:t>Šibenika</w:t>
            </w:r>
            <w:r w:rsidR="00026215" w:rsidRPr="000B14F2">
              <w:rPr>
                <w:rFonts w:ascii="Times New Roman" w:eastAsia="Times New Roman" w:hAnsi="Times New Roman" w:cs="Times New Roman"/>
                <w:color w:val="000000"/>
                <w:kern w:val="0"/>
                <w:sz w:val="16"/>
                <w:szCs w:val="16"/>
                <w:lang w:eastAsia="hr-HR"/>
                <w14:ligatures w14:val="none"/>
              </w:rPr>
              <w:t xml:space="preserve"> za 2023. bila su osigurana dostatna financijska sredstva</w:t>
            </w:r>
          </w:p>
          <w:p w14:paraId="60647B96" w14:textId="57122DC2" w:rsidR="00BB5386" w:rsidRPr="000B14F2" w:rsidRDefault="00BB5386" w:rsidP="00026215">
            <w:pPr>
              <w:spacing w:after="0" w:line="240" w:lineRule="auto"/>
              <w:rPr>
                <w:rFonts w:ascii="Times New Roman" w:eastAsia="Times New Roman" w:hAnsi="Times New Roman" w:cs="Times New Roman"/>
                <w:color w:val="000000"/>
                <w:kern w:val="0"/>
                <w:sz w:val="16"/>
                <w:szCs w:val="16"/>
                <w:lang w:eastAsia="hr-HR"/>
                <w14:ligatures w14:val="none"/>
              </w:rPr>
            </w:pPr>
            <w:r>
              <w:rPr>
                <w:rFonts w:ascii="Times New Roman" w:eastAsia="Times New Roman" w:hAnsi="Times New Roman" w:cs="Times New Roman"/>
                <w:color w:val="000000"/>
                <w:kern w:val="0"/>
                <w:sz w:val="16"/>
                <w:szCs w:val="16"/>
                <w:lang w:eastAsia="hr-HR"/>
                <w14:ligatures w14:val="none"/>
              </w:rPr>
              <w:t>za razvoj sustava civilne zaštite</w:t>
            </w:r>
          </w:p>
        </w:tc>
        <w:tc>
          <w:tcPr>
            <w:tcW w:w="226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9E61E9C" w14:textId="0506AA34" w:rsidR="00026215" w:rsidRPr="000B14F2" w:rsidRDefault="00026215" w:rsidP="00026215">
            <w:pPr>
              <w:spacing w:after="0" w:line="240" w:lineRule="auto"/>
              <w:jc w:val="center"/>
              <w:rPr>
                <w:rFonts w:ascii="Times New Roman" w:eastAsia="Times New Roman" w:hAnsi="Times New Roman" w:cs="Times New Roman"/>
                <w:color w:val="000000"/>
                <w:kern w:val="0"/>
                <w:sz w:val="16"/>
                <w:szCs w:val="16"/>
                <w:lang w:eastAsia="hr-HR"/>
                <w14:ligatures w14:val="none"/>
              </w:rPr>
            </w:pPr>
          </w:p>
        </w:tc>
      </w:tr>
    </w:tbl>
    <w:p w14:paraId="5D6C7BD0" w14:textId="77777777" w:rsidR="00026215" w:rsidRPr="00026215"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w:t>
      </w:r>
    </w:p>
    <w:p w14:paraId="25D6BE12" w14:textId="59A6563F" w:rsidR="00026215" w:rsidRPr="00026215" w:rsidRDefault="00F562BF"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b/>
          <w:bCs/>
          <w:color w:val="000000"/>
          <w:kern w:val="0"/>
          <w:sz w:val="24"/>
          <w:szCs w:val="24"/>
          <w:lang w:eastAsia="hr-HR"/>
          <w14:ligatures w14:val="none"/>
        </w:rPr>
        <w:t>5</w:t>
      </w:r>
      <w:r w:rsidR="00026215" w:rsidRPr="00026215">
        <w:rPr>
          <w:rFonts w:ascii="Times New Roman" w:eastAsia="Times New Roman" w:hAnsi="Times New Roman" w:cs="Times New Roman"/>
          <w:b/>
          <w:bCs/>
          <w:color w:val="000000"/>
          <w:kern w:val="0"/>
          <w:sz w:val="24"/>
          <w:szCs w:val="24"/>
          <w:lang w:eastAsia="hr-HR"/>
          <w14:ligatures w14:val="none"/>
        </w:rPr>
        <w:t>. ZAKLJUČAK</w:t>
      </w:r>
    </w:p>
    <w:p w14:paraId="3A467468" w14:textId="77777777" w:rsidR="00026215" w:rsidRPr="00026215"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w:t>
      </w:r>
    </w:p>
    <w:p w14:paraId="2372198F" w14:textId="7CED4828" w:rsidR="00AF53EB" w:rsidRPr="00997AEC" w:rsidRDefault="002B1C2A" w:rsidP="00942058">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U protekle dvije godine, Gradonačelnik i Gradsko vijeće Grada Šibenika ispunili su sve obveze koje proizlaze iz odredbi Zakona o sustavu civilne zaštite i </w:t>
      </w:r>
      <w:proofErr w:type="spellStart"/>
      <w:r>
        <w:rPr>
          <w:rFonts w:ascii="Times New Roman" w:eastAsia="Times New Roman" w:hAnsi="Times New Roman" w:cs="Times New Roman"/>
          <w:kern w:val="0"/>
          <w:sz w:val="24"/>
          <w:szCs w:val="24"/>
          <w:lang w:eastAsia="hr-HR"/>
          <w14:ligatures w14:val="none"/>
        </w:rPr>
        <w:t>podrednih</w:t>
      </w:r>
      <w:proofErr w:type="spellEnd"/>
      <w:r>
        <w:rPr>
          <w:rFonts w:ascii="Times New Roman" w:eastAsia="Times New Roman" w:hAnsi="Times New Roman" w:cs="Times New Roman"/>
          <w:kern w:val="0"/>
          <w:sz w:val="24"/>
          <w:szCs w:val="24"/>
          <w:lang w:eastAsia="hr-HR"/>
          <w14:ligatures w14:val="none"/>
        </w:rPr>
        <w:t xml:space="preserve"> pravilnika za tijela JLS</w:t>
      </w:r>
      <w:r w:rsidR="00E52AD2" w:rsidRPr="00B650B4">
        <w:rPr>
          <w:rFonts w:ascii="Times New Roman" w:eastAsia="Times New Roman" w:hAnsi="Times New Roman" w:cs="Times New Roman"/>
          <w:kern w:val="0"/>
          <w:sz w:val="24"/>
          <w:szCs w:val="24"/>
          <w:lang w:eastAsia="hr-HR"/>
          <w14:ligatures w14:val="none"/>
        </w:rPr>
        <w:t>, što je potvrđeno pozitivnim inspekcijskim nalazom inspektora za civilnu zaštitu Ravnateljstva civilne zaštite, Ministarstva unutarnjih poslova.</w:t>
      </w:r>
      <w:r w:rsidR="00997AEC">
        <w:rPr>
          <w:rFonts w:ascii="Times New Roman" w:eastAsia="Times New Roman" w:hAnsi="Times New Roman" w:cs="Times New Roman"/>
          <w:kern w:val="0"/>
          <w:sz w:val="24"/>
          <w:szCs w:val="24"/>
          <w:lang w:eastAsia="hr-HR"/>
          <w14:ligatures w14:val="none"/>
        </w:rPr>
        <w:t xml:space="preserve"> </w:t>
      </w:r>
      <w:r w:rsidR="00942058" w:rsidRPr="00B650B4">
        <w:rPr>
          <w:rFonts w:ascii="Times New Roman" w:eastAsia="Times New Roman" w:hAnsi="Times New Roman" w:cs="Times New Roman"/>
          <w:color w:val="000000"/>
          <w:kern w:val="0"/>
          <w:sz w:val="24"/>
          <w:szCs w:val="24"/>
          <w:lang w:eastAsia="hr-HR"/>
          <w14:ligatures w14:val="none"/>
        </w:rPr>
        <w:t xml:space="preserve">Osim ispunjavanja obveza u sustavu civilne zaštite koje se </w:t>
      </w:r>
      <w:r w:rsidR="00680379" w:rsidRPr="00B650B4">
        <w:rPr>
          <w:rFonts w:ascii="Times New Roman" w:eastAsia="Times New Roman" w:hAnsi="Times New Roman" w:cs="Times New Roman"/>
          <w:color w:val="000000"/>
          <w:kern w:val="0"/>
          <w:sz w:val="24"/>
          <w:szCs w:val="24"/>
          <w:lang w:eastAsia="hr-HR"/>
          <w14:ligatures w14:val="none"/>
        </w:rPr>
        <w:t>odnose na normativno uređivanj</w:t>
      </w:r>
      <w:r w:rsidR="00AF53EB">
        <w:rPr>
          <w:rFonts w:ascii="Times New Roman" w:eastAsia="Times New Roman" w:hAnsi="Times New Roman" w:cs="Times New Roman"/>
          <w:color w:val="000000"/>
          <w:kern w:val="0"/>
          <w:sz w:val="24"/>
          <w:szCs w:val="24"/>
          <w:lang w:eastAsia="hr-HR"/>
          <w14:ligatures w14:val="none"/>
        </w:rPr>
        <w:t>e</w:t>
      </w:r>
      <w:r w:rsidR="00680379" w:rsidRPr="00B650B4">
        <w:rPr>
          <w:rFonts w:ascii="Times New Roman" w:eastAsia="Times New Roman" w:hAnsi="Times New Roman" w:cs="Times New Roman"/>
          <w:color w:val="000000"/>
          <w:kern w:val="0"/>
          <w:sz w:val="24"/>
          <w:szCs w:val="24"/>
          <w:lang w:eastAsia="hr-HR"/>
          <w14:ligatures w14:val="none"/>
        </w:rPr>
        <w:t xml:space="preserve"> i usvajanje akata koje su za JLS propisane </w:t>
      </w:r>
      <w:r w:rsidR="00E52AD2" w:rsidRPr="00B650B4">
        <w:rPr>
          <w:rFonts w:ascii="Times New Roman" w:eastAsia="Times New Roman" w:hAnsi="Times New Roman" w:cs="Times New Roman"/>
          <w:color w:val="000000"/>
          <w:kern w:val="0"/>
          <w:sz w:val="24"/>
          <w:szCs w:val="24"/>
          <w:lang w:eastAsia="hr-HR"/>
          <w14:ligatures w14:val="none"/>
        </w:rPr>
        <w:t>Zak</w:t>
      </w:r>
      <w:r w:rsidR="00680379" w:rsidRPr="00B650B4">
        <w:rPr>
          <w:rFonts w:ascii="Times New Roman" w:eastAsia="Times New Roman" w:hAnsi="Times New Roman" w:cs="Times New Roman"/>
          <w:color w:val="000000"/>
          <w:kern w:val="0"/>
          <w:sz w:val="24"/>
          <w:szCs w:val="24"/>
          <w:lang w:eastAsia="hr-HR"/>
          <w14:ligatures w14:val="none"/>
        </w:rPr>
        <w:t>onom o sustavu civilne zaštite</w:t>
      </w:r>
      <w:r w:rsidR="00E52AD2" w:rsidRPr="00B650B4">
        <w:rPr>
          <w:rFonts w:ascii="Times New Roman" w:eastAsia="Times New Roman" w:hAnsi="Times New Roman" w:cs="Times New Roman"/>
          <w:color w:val="000000"/>
          <w:kern w:val="0"/>
          <w:sz w:val="24"/>
          <w:szCs w:val="24"/>
          <w:lang w:eastAsia="hr-HR"/>
          <w14:ligatures w14:val="none"/>
        </w:rPr>
        <w:t xml:space="preserve"> </w:t>
      </w:r>
      <w:r w:rsidR="00E52AD2" w:rsidRPr="00B650B4">
        <w:rPr>
          <w:rFonts w:ascii="Times New Roman" w:eastAsia="Times New Roman" w:hAnsi="Times New Roman" w:cs="Times New Roman"/>
          <w:kern w:val="0"/>
          <w:sz w:val="24"/>
          <w:szCs w:val="24"/>
          <w:lang w:eastAsia="hr-HR"/>
          <w14:ligatures w14:val="none"/>
        </w:rPr>
        <w:t xml:space="preserve">(Narodne novine 82/15, 118/18, 31/20, 20/21 i 114/22) </w:t>
      </w:r>
      <w:r w:rsidR="00E52AD2" w:rsidRPr="00B650B4">
        <w:rPr>
          <w:rFonts w:ascii="Times New Roman" w:eastAsia="Times New Roman" w:hAnsi="Times New Roman" w:cs="Times New Roman"/>
          <w:color w:val="000000"/>
          <w:kern w:val="0"/>
          <w:sz w:val="24"/>
          <w:szCs w:val="24"/>
          <w:lang w:eastAsia="hr-HR"/>
          <w14:ligatures w14:val="none"/>
        </w:rPr>
        <w:t>i pravilnicima koji proizlaze iz Zakona</w:t>
      </w:r>
      <w:r w:rsidR="00807356">
        <w:rPr>
          <w:rFonts w:ascii="Times New Roman" w:eastAsia="Times New Roman" w:hAnsi="Times New Roman" w:cs="Times New Roman"/>
          <w:color w:val="000000"/>
          <w:kern w:val="0"/>
          <w:sz w:val="24"/>
          <w:szCs w:val="24"/>
          <w:lang w:eastAsia="hr-HR"/>
          <w14:ligatures w14:val="none"/>
        </w:rPr>
        <w:t xml:space="preserve"> i </w:t>
      </w:r>
      <w:r w:rsidR="00E52AD2" w:rsidRPr="00B650B4">
        <w:rPr>
          <w:rFonts w:ascii="Times New Roman" w:eastAsia="Times New Roman" w:hAnsi="Times New Roman" w:cs="Times New Roman"/>
          <w:kern w:val="0"/>
          <w:sz w:val="24"/>
          <w:szCs w:val="24"/>
          <w:lang w:eastAsia="hr-HR"/>
          <w14:ligatures w14:val="none"/>
        </w:rPr>
        <w:t>Statut</w:t>
      </w:r>
      <w:r w:rsidR="00807356">
        <w:rPr>
          <w:rFonts w:ascii="Times New Roman" w:eastAsia="Times New Roman" w:hAnsi="Times New Roman" w:cs="Times New Roman"/>
          <w:kern w:val="0"/>
          <w:sz w:val="24"/>
          <w:szCs w:val="24"/>
          <w:lang w:eastAsia="hr-HR"/>
          <w14:ligatures w14:val="none"/>
        </w:rPr>
        <w:t>a</w:t>
      </w:r>
      <w:r w:rsidR="00E52AD2" w:rsidRPr="00B650B4">
        <w:rPr>
          <w:rFonts w:ascii="Times New Roman" w:eastAsia="Times New Roman" w:hAnsi="Times New Roman" w:cs="Times New Roman"/>
          <w:kern w:val="0"/>
          <w:sz w:val="24"/>
          <w:szCs w:val="24"/>
          <w:lang w:eastAsia="hr-HR"/>
          <w14:ligatures w14:val="none"/>
        </w:rPr>
        <w:t xml:space="preserve"> Grada Šibenika</w:t>
      </w:r>
      <w:r w:rsidR="00AF53EB">
        <w:rPr>
          <w:rFonts w:ascii="Times New Roman" w:eastAsia="Times New Roman" w:hAnsi="Times New Roman" w:cs="Times New Roman"/>
          <w:kern w:val="0"/>
          <w:sz w:val="24"/>
          <w:szCs w:val="24"/>
          <w:lang w:eastAsia="hr-HR"/>
          <w14:ligatures w14:val="none"/>
        </w:rPr>
        <w:t xml:space="preserve"> </w:t>
      </w:r>
      <w:r w:rsidR="00E52AD2" w:rsidRPr="00B650B4">
        <w:rPr>
          <w:rFonts w:ascii="Times New Roman" w:eastAsia="Times New Roman" w:hAnsi="Times New Roman" w:cs="Times New Roman"/>
          <w:kern w:val="0"/>
          <w:sz w:val="24"/>
          <w:szCs w:val="24"/>
          <w:lang w:eastAsia="hr-HR"/>
          <w14:ligatures w14:val="none"/>
        </w:rPr>
        <w:t>(„Službeni glasnik Grada Šibenika“,</w:t>
      </w:r>
      <w:r w:rsidR="001C50B0">
        <w:rPr>
          <w:rFonts w:ascii="Times New Roman" w:eastAsia="Times New Roman" w:hAnsi="Times New Roman" w:cs="Times New Roman"/>
          <w:kern w:val="0"/>
          <w:sz w:val="24"/>
          <w:szCs w:val="24"/>
          <w:lang w:eastAsia="hr-HR"/>
          <w14:ligatures w14:val="none"/>
        </w:rPr>
        <w:t xml:space="preserve"> </w:t>
      </w:r>
      <w:r w:rsidR="00E52AD2" w:rsidRPr="00B650B4">
        <w:rPr>
          <w:rFonts w:ascii="Times New Roman" w:eastAsia="Times New Roman" w:hAnsi="Times New Roman" w:cs="Times New Roman"/>
          <w:kern w:val="0"/>
          <w:sz w:val="24"/>
          <w:szCs w:val="24"/>
          <w:lang w:eastAsia="hr-HR"/>
          <w14:ligatures w14:val="none"/>
        </w:rPr>
        <w:t xml:space="preserve">broj 2/21) </w:t>
      </w:r>
      <w:r w:rsidR="00680379" w:rsidRPr="00B650B4">
        <w:rPr>
          <w:rFonts w:ascii="Times New Roman" w:eastAsia="Times New Roman" w:hAnsi="Times New Roman" w:cs="Times New Roman"/>
          <w:color w:val="000000"/>
          <w:kern w:val="0"/>
          <w:sz w:val="24"/>
          <w:szCs w:val="24"/>
          <w:lang w:eastAsia="hr-HR"/>
          <w14:ligatures w14:val="none"/>
        </w:rPr>
        <w:t>u narednim godinama</w:t>
      </w:r>
      <w:r w:rsidR="001C50B0">
        <w:rPr>
          <w:rFonts w:ascii="Times New Roman" w:eastAsia="Times New Roman" w:hAnsi="Times New Roman" w:cs="Times New Roman"/>
          <w:color w:val="000000"/>
          <w:kern w:val="0"/>
          <w:sz w:val="24"/>
          <w:szCs w:val="24"/>
          <w:lang w:eastAsia="hr-HR"/>
          <w14:ligatures w14:val="none"/>
        </w:rPr>
        <w:t xml:space="preserve"> </w:t>
      </w:r>
      <w:r w:rsidR="00680379" w:rsidRPr="00B650B4">
        <w:rPr>
          <w:rFonts w:ascii="Times New Roman" w:eastAsia="Times New Roman" w:hAnsi="Times New Roman" w:cs="Times New Roman"/>
          <w:color w:val="000000"/>
          <w:kern w:val="0"/>
          <w:sz w:val="24"/>
          <w:szCs w:val="24"/>
          <w:lang w:eastAsia="hr-HR"/>
          <w14:ligatures w14:val="none"/>
        </w:rPr>
        <w:t xml:space="preserve">osobitu pozornost potrebno je posvetiti </w:t>
      </w:r>
      <w:r w:rsidR="00E52AD2" w:rsidRPr="00B650B4">
        <w:rPr>
          <w:rFonts w:ascii="Times New Roman" w:eastAsia="Times New Roman" w:hAnsi="Times New Roman" w:cs="Times New Roman"/>
          <w:color w:val="000000"/>
          <w:kern w:val="0"/>
          <w:sz w:val="24"/>
          <w:szCs w:val="24"/>
          <w:lang w:eastAsia="hr-HR"/>
          <w14:ligatures w14:val="none"/>
        </w:rPr>
        <w:t xml:space="preserve">razvijanju strategije </w:t>
      </w:r>
      <w:r w:rsidR="00E52AD2" w:rsidRPr="00B650B4">
        <w:rPr>
          <w:rFonts w:ascii="Times New Roman" w:hAnsi="Times New Roman" w:cs="Times New Roman"/>
          <w:kern w:val="0"/>
          <w:sz w:val="24"/>
          <w:szCs w:val="24"/>
          <w14:ligatures w14:val="none"/>
        </w:rPr>
        <w:t>za podizanje svijesti stanovništva o sustavu civilne zaštite</w:t>
      </w:r>
      <w:r w:rsidR="00AF53EB">
        <w:rPr>
          <w:rFonts w:ascii="Times New Roman" w:hAnsi="Times New Roman" w:cs="Times New Roman"/>
          <w:kern w:val="0"/>
          <w:sz w:val="24"/>
          <w:szCs w:val="24"/>
          <w14:ligatures w14:val="none"/>
        </w:rPr>
        <w:t xml:space="preserve">. </w:t>
      </w:r>
    </w:p>
    <w:p w14:paraId="4765465D" w14:textId="77777777" w:rsidR="00AF53EB" w:rsidRDefault="00AF53EB" w:rsidP="00942058">
      <w:pPr>
        <w:shd w:val="clear" w:color="auto" w:fill="FFFFFF"/>
        <w:spacing w:after="0" w:line="240" w:lineRule="auto"/>
        <w:jc w:val="both"/>
        <w:rPr>
          <w:rFonts w:ascii="Times New Roman" w:hAnsi="Times New Roman" w:cs="Times New Roman"/>
          <w:color w:val="424242"/>
          <w:sz w:val="24"/>
          <w:szCs w:val="24"/>
          <w:shd w:val="clear" w:color="auto" w:fill="FFFFFF"/>
        </w:rPr>
      </w:pPr>
    </w:p>
    <w:p w14:paraId="4150976F" w14:textId="77777777" w:rsidR="00C37233" w:rsidRDefault="00C37233" w:rsidP="00942058">
      <w:pPr>
        <w:shd w:val="clear" w:color="auto" w:fill="FFFFFF"/>
        <w:spacing w:after="0" w:line="240" w:lineRule="auto"/>
        <w:jc w:val="both"/>
        <w:rPr>
          <w:rFonts w:ascii="Times New Roman" w:hAnsi="Times New Roman" w:cs="Times New Roman"/>
          <w:kern w:val="0"/>
          <w:sz w:val="24"/>
          <w:szCs w:val="24"/>
          <w14:ligatures w14:val="none"/>
        </w:rPr>
      </w:pPr>
    </w:p>
    <w:p w14:paraId="6390C7B9" w14:textId="77777777" w:rsidR="00C37233" w:rsidRDefault="00C37233" w:rsidP="00C37233">
      <w:pPr>
        <w:shd w:val="clear" w:color="auto" w:fill="FFFFFF"/>
        <w:spacing w:after="0" w:line="240" w:lineRule="auto"/>
        <w:jc w:val="right"/>
        <w:rPr>
          <w:rFonts w:ascii="Times New Roman" w:eastAsia="Times New Roman" w:hAnsi="Times New Roman" w:cs="Times New Roman"/>
          <w:color w:val="0070C0"/>
          <w:kern w:val="0"/>
          <w:sz w:val="24"/>
          <w:szCs w:val="24"/>
          <w:lang w:eastAsia="hr-HR"/>
          <w14:ligatures w14:val="none"/>
        </w:rPr>
      </w:pPr>
    </w:p>
    <w:p w14:paraId="62400955" w14:textId="6358DFDB" w:rsidR="00C37233" w:rsidRPr="006A116E" w:rsidRDefault="00C37233" w:rsidP="00C37233">
      <w:pPr>
        <w:shd w:val="clear" w:color="auto" w:fill="FFFFFF"/>
        <w:spacing w:after="0" w:line="240" w:lineRule="auto"/>
        <w:jc w:val="right"/>
        <w:rPr>
          <w:rFonts w:ascii="Times New Roman" w:eastAsia="Times New Roman" w:hAnsi="Times New Roman" w:cs="Times New Roman"/>
          <w:color w:val="0070C0"/>
          <w:kern w:val="0"/>
          <w:sz w:val="24"/>
          <w:szCs w:val="24"/>
          <w:lang w:eastAsia="hr-HR"/>
          <w14:ligatures w14:val="none"/>
        </w:rPr>
      </w:pPr>
      <w:r w:rsidRPr="006A116E">
        <w:rPr>
          <w:rFonts w:ascii="Times New Roman" w:eastAsia="Times New Roman" w:hAnsi="Times New Roman" w:cs="Times New Roman"/>
          <w:color w:val="0070C0"/>
          <w:kern w:val="0"/>
          <w:sz w:val="24"/>
          <w:szCs w:val="24"/>
          <w:lang w:eastAsia="hr-HR"/>
          <w14:ligatures w14:val="none"/>
        </w:rPr>
        <w:lastRenderedPageBreak/>
        <w:t>PRIJEDLOG</w:t>
      </w:r>
    </w:p>
    <w:p w14:paraId="457CDD3B" w14:textId="77777777" w:rsidR="00C37233" w:rsidRDefault="00C37233" w:rsidP="00C37233">
      <w:pPr>
        <w:shd w:val="clear" w:color="auto" w:fill="FFFFFF"/>
        <w:spacing w:after="0" w:line="240" w:lineRule="auto"/>
        <w:jc w:val="right"/>
        <w:rPr>
          <w:rFonts w:ascii="Times New Roman" w:hAnsi="Times New Roman" w:cs="Times New Roman"/>
          <w:kern w:val="0"/>
          <w:sz w:val="24"/>
          <w:szCs w:val="24"/>
          <w14:ligatures w14:val="none"/>
        </w:rPr>
      </w:pPr>
    </w:p>
    <w:p w14:paraId="2A1848F5" w14:textId="4BCE5417" w:rsidR="002B1C2A" w:rsidRDefault="00AF53EB" w:rsidP="00942058">
      <w:pPr>
        <w:shd w:val="clear" w:color="auto" w:fill="FFFFFF"/>
        <w:spacing w:after="0" w:line="240" w:lineRule="auto"/>
        <w:jc w:val="both"/>
        <w:rPr>
          <w:rFonts w:ascii="Times New Roman" w:hAnsi="Times New Roman" w:cs="Times New Roman"/>
          <w:sz w:val="24"/>
          <w:szCs w:val="24"/>
          <w:shd w:val="clear" w:color="auto" w:fill="FFFFFF"/>
        </w:rPr>
      </w:pPr>
      <w:r w:rsidRPr="009706B6">
        <w:rPr>
          <w:rFonts w:ascii="Times New Roman" w:hAnsi="Times New Roman" w:cs="Times New Roman"/>
          <w:kern w:val="0"/>
          <w:sz w:val="24"/>
          <w:szCs w:val="24"/>
          <w14:ligatures w14:val="none"/>
        </w:rPr>
        <w:t>Za ostvarivanje sigurnosti i zaštite, kao primarnog interesa svi</w:t>
      </w:r>
      <w:r w:rsidR="002B1C2A">
        <w:rPr>
          <w:rFonts w:ascii="Times New Roman" w:hAnsi="Times New Roman" w:cs="Times New Roman"/>
          <w:kern w:val="0"/>
          <w:sz w:val="24"/>
          <w:szCs w:val="24"/>
          <w14:ligatures w14:val="none"/>
        </w:rPr>
        <w:t>h</w:t>
      </w:r>
      <w:r w:rsidRPr="009706B6">
        <w:rPr>
          <w:rFonts w:ascii="Times New Roman" w:hAnsi="Times New Roman" w:cs="Times New Roman"/>
          <w:kern w:val="0"/>
          <w:sz w:val="24"/>
          <w:szCs w:val="24"/>
          <w14:ligatures w14:val="none"/>
        </w:rPr>
        <w:t xml:space="preserve"> građana, osim </w:t>
      </w:r>
      <w:r w:rsidRPr="009706B6">
        <w:rPr>
          <w:rFonts w:ascii="Times New Roman" w:hAnsi="Times New Roman" w:cs="Times New Roman"/>
          <w:sz w:val="24"/>
          <w:szCs w:val="24"/>
          <w:shd w:val="clear" w:color="auto" w:fill="FFFFFF"/>
        </w:rPr>
        <w:t>namjenski organiziranih žurnih službi i operativnih snaga zaštite i spašavanja, za funkcioniranje ukupnog sustava</w:t>
      </w:r>
      <w:r w:rsidR="009706B6" w:rsidRPr="009706B6">
        <w:rPr>
          <w:rFonts w:ascii="Times New Roman" w:hAnsi="Times New Roman" w:cs="Times New Roman"/>
          <w:sz w:val="24"/>
          <w:szCs w:val="24"/>
          <w:shd w:val="clear" w:color="auto" w:fill="FFFFFF"/>
        </w:rPr>
        <w:t xml:space="preserve"> civilne zaštite n</w:t>
      </w:r>
      <w:r w:rsidRPr="009706B6">
        <w:rPr>
          <w:rFonts w:ascii="Times New Roman" w:hAnsi="Times New Roman" w:cs="Times New Roman"/>
          <w:sz w:val="24"/>
          <w:szCs w:val="24"/>
          <w:shd w:val="clear" w:color="auto" w:fill="FFFFFF"/>
        </w:rPr>
        <w:t xml:space="preserve">a području Grada Šibenika </w:t>
      </w:r>
      <w:r w:rsidR="009706B6" w:rsidRPr="009706B6">
        <w:rPr>
          <w:rFonts w:ascii="Times New Roman" w:hAnsi="Times New Roman" w:cs="Times New Roman"/>
          <w:sz w:val="24"/>
          <w:szCs w:val="24"/>
          <w:shd w:val="clear" w:color="auto" w:fill="FFFFFF"/>
        </w:rPr>
        <w:t xml:space="preserve">neophodno </w:t>
      </w:r>
      <w:r w:rsidRPr="009706B6">
        <w:rPr>
          <w:rFonts w:ascii="Times New Roman" w:hAnsi="Times New Roman" w:cs="Times New Roman"/>
          <w:sz w:val="24"/>
          <w:szCs w:val="24"/>
          <w:shd w:val="clear" w:color="auto" w:fill="FFFFFF"/>
        </w:rPr>
        <w:t>je postići masovnije učešće informiranih i pripremljenih građana</w:t>
      </w:r>
      <w:r w:rsidR="009706B6" w:rsidRPr="009706B6">
        <w:rPr>
          <w:rFonts w:ascii="Times New Roman" w:hAnsi="Times New Roman" w:cs="Times New Roman"/>
          <w:sz w:val="24"/>
          <w:szCs w:val="24"/>
          <w:shd w:val="clear" w:color="auto" w:fill="FFFFFF"/>
        </w:rPr>
        <w:t xml:space="preserve"> </w:t>
      </w:r>
      <w:r w:rsidR="002B1C2A">
        <w:rPr>
          <w:rFonts w:ascii="Times New Roman" w:hAnsi="Times New Roman" w:cs="Times New Roman"/>
          <w:sz w:val="24"/>
          <w:szCs w:val="24"/>
          <w:shd w:val="clear" w:color="auto" w:fill="FFFFFF"/>
        </w:rPr>
        <w:t xml:space="preserve">u sustavu civilne zaštite. </w:t>
      </w:r>
    </w:p>
    <w:p w14:paraId="04583890" w14:textId="7D233832" w:rsidR="00680379" w:rsidRPr="009706B6" w:rsidRDefault="00680379" w:rsidP="00942058">
      <w:pPr>
        <w:shd w:val="clear" w:color="auto" w:fill="FFFFFF"/>
        <w:spacing w:after="0" w:line="240" w:lineRule="auto"/>
        <w:jc w:val="both"/>
        <w:rPr>
          <w:rFonts w:ascii="Times New Roman" w:hAnsi="Times New Roman" w:cs="Times New Roman"/>
          <w:sz w:val="24"/>
          <w:szCs w:val="24"/>
          <w:shd w:val="clear" w:color="auto" w:fill="FFFFFF"/>
        </w:rPr>
      </w:pPr>
    </w:p>
    <w:p w14:paraId="40E4552A" w14:textId="77777777" w:rsidR="00026215" w:rsidRPr="00026215"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p>
    <w:p w14:paraId="3AF20E97" w14:textId="207409C8" w:rsidR="00026215" w:rsidRPr="00026215"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w:t>
      </w:r>
      <w:r w:rsidR="00F562BF">
        <w:rPr>
          <w:rFonts w:ascii="Times New Roman" w:eastAsia="Times New Roman" w:hAnsi="Times New Roman" w:cs="Times New Roman"/>
          <w:b/>
          <w:bCs/>
          <w:color w:val="000000"/>
          <w:kern w:val="0"/>
          <w:sz w:val="24"/>
          <w:szCs w:val="24"/>
          <w:lang w:eastAsia="hr-HR"/>
          <w14:ligatures w14:val="none"/>
        </w:rPr>
        <w:t>6</w:t>
      </w:r>
      <w:r w:rsidRPr="00026215">
        <w:rPr>
          <w:rFonts w:ascii="Times New Roman" w:eastAsia="Times New Roman" w:hAnsi="Times New Roman" w:cs="Times New Roman"/>
          <w:b/>
          <w:bCs/>
          <w:color w:val="000000"/>
          <w:kern w:val="0"/>
          <w:sz w:val="24"/>
          <w:szCs w:val="24"/>
          <w:lang w:eastAsia="hr-HR"/>
          <w14:ligatures w14:val="none"/>
        </w:rPr>
        <w:t>. ZAVRŠNA ODREDBA</w:t>
      </w:r>
    </w:p>
    <w:p w14:paraId="73267FD5" w14:textId="77777777" w:rsidR="00026215" w:rsidRPr="00026215"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w:t>
      </w:r>
    </w:p>
    <w:p w14:paraId="27030B70" w14:textId="436334A8" w:rsidR="00026215" w:rsidRPr="00026215"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xml:space="preserve">Analiza će biti objavljena u Službenom glasniku Grada </w:t>
      </w:r>
      <w:r w:rsidR="00F62F35">
        <w:rPr>
          <w:rFonts w:ascii="Times New Roman" w:eastAsia="Times New Roman" w:hAnsi="Times New Roman" w:cs="Times New Roman"/>
          <w:color w:val="000000"/>
          <w:kern w:val="0"/>
          <w:sz w:val="24"/>
          <w:szCs w:val="24"/>
          <w:lang w:eastAsia="hr-HR"/>
          <w14:ligatures w14:val="none"/>
        </w:rPr>
        <w:t>Šibenika</w:t>
      </w:r>
      <w:r w:rsidRPr="00026215">
        <w:rPr>
          <w:rFonts w:ascii="Times New Roman" w:eastAsia="Times New Roman" w:hAnsi="Times New Roman" w:cs="Times New Roman"/>
          <w:color w:val="000000"/>
          <w:kern w:val="0"/>
          <w:sz w:val="24"/>
          <w:szCs w:val="24"/>
          <w:lang w:eastAsia="hr-HR"/>
          <w14:ligatures w14:val="none"/>
        </w:rPr>
        <w:t>.</w:t>
      </w:r>
    </w:p>
    <w:p w14:paraId="3ADA814F" w14:textId="77777777" w:rsidR="00026215" w:rsidRPr="00026215" w:rsidRDefault="00026215" w:rsidP="00026215">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w:t>
      </w:r>
    </w:p>
    <w:p w14:paraId="32AB746E" w14:textId="77777777" w:rsidR="00C37233" w:rsidRDefault="00C37233" w:rsidP="00026215">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37774D5F" w14:textId="77777777" w:rsidR="00C37233" w:rsidRDefault="00C37233" w:rsidP="00026215">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0B9A4E4E" w14:textId="77777777" w:rsidR="00C37233" w:rsidRDefault="00C37233" w:rsidP="00026215">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49F043D3" w14:textId="77777777" w:rsidR="00C37233" w:rsidRDefault="00C37233" w:rsidP="00026215">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557A769F" w14:textId="77777777" w:rsidR="00C37233" w:rsidRPr="00026215" w:rsidRDefault="00C37233" w:rsidP="00C37233">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GRADSK</w:t>
      </w:r>
      <w:r>
        <w:rPr>
          <w:rFonts w:ascii="Times New Roman" w:eastAsia="Times New Roman" w:hAnsi="Times New Roman" w:cs="Times New Roman"/>
          <w:color w:val="000000"/>
          <w:kern w:val="0"/>
          <w:sz w:val="24"/>
          <w:szCs w:val="24"/>
          <w:lang w:eastAsia="hr-HR"/>
          <w14:ligatures w14:val="none"/>
        </w:rPr>
        <w:t>O VIJEĆE GRADA ŠIBENIKA</w:t>
      </w:r>
    </w:p>
    <w:p w14:paraId="562595B7" w14:textId="77777777" w:rsidR="00C37233" w:rsidRPr="00026215" w:rsidRDefault="00C37233" w:rsidP="00C37233">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Predsjednik</w:t>
      </w:r>
    </w:p>
    <w:p w14:paraId="7AED7328" w14:textId="77777777" w:rsidR="00C37233" w:rsidRPr="00F62F35" w:rsidRDefault="00C37233" w:rsidP="00C37233">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r w:rsidRPr="00F62F35">
        <w:rPr>
          <w:rFonts w:ascii="Times New Roman" w:eastAsia="Times New Roman" w:hAnsi="Times New Roman" w:cs="Times New Roman"/>
          <w:color w:val="000000"/>
          <w:kern w:val="0"/>
          <w:sz w:val="24"/>
          <w:szCs w:val="24"/>
          <w:lang w:eastAsia="hr-HR"/>
          <w14:ligatures w14:val="none"/>
        </w:rPr>
        <w:t xml:space="preserve">dr. sc. Dragan </w:t>
      </w:r>
      <w:proofErr w:type="spellStart"/>
      <w:r w:rsidRPr="00F62F35">
        <w:rPr>
          <w:rFonts w:ascii="Times New Roman" w:eastAsia="Times New Roman" w:hAnsi="Times New Roman" w:cs="Times New Roman"/>
          <w:color w:val="000000"/>
          <w:kern w:val="0"/>
          <w:sz w:val="24"/>
          <w:szCs w:val="24"/>
          <w:lang w:eastAsia="hr-HR"/>
          <w14:ligatures w14:val="none"/>
        </w:rPr>
        <w:t>Zlatović</w:t>
      </w:r>
      <w:proofErr w:type="spellEnd"/>
      <w:r w:rsidRPr="00F62F35">
        <w:rPr>
          <w:rFonts w:ascii="Times New Roman" w:eastAsia="Times New Roman" w:hAnsi="Times New Roman" w:cs="Times New Roman"/>
          <w:color w:val="000000"/>
          <w:kern w:val="0"/>
          <w:sz w:val="24"/>
          <w:szCs w:val="24"/>
          <w:lang w:eastAsia="hr-HR"/>
          <w14:ligatures w14:val="none"/>
        </w:rPr>
        <w:t>, v. r.</w:t>
      </w:r>
    </w:p>
    <w:p w14:paraId="7DE2C115" w14:textId="77777777" w:rsidR="00C37233" w:rsidRDefault="00C37233" w:rsidP="00026215">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14BB2F5E" w14:textId="77777777" w:rsidR="00C37233" w:rsidRDefault="00C37233" w:rsidP="00026215">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7B8E07AF" w14:textId="77777777" w:rsidR="00C37233" w:rsidRDefault="00C37233" w:rsidP="00026215">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6B9F8153" w14:textId="6C14F87F" w:rsidR="00026215" w:rsidRPr="00026215" w:rsidRDefault="00026215" w:rsidP="00026215">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xml:space="preserve">KLASA: </w:t>
      </w:r>
      <w:r w:rsidR="0047567A">
        <w:rPr>
          <w:rFonts w:ascii="Times New Roman" w:eastAsia="Times New Roman" w:hAnsi="Times New Roman" w:cs="Times New Roman"/>
          <w:color w:val="000000"/>
          <w:kern w:val="0"/>
          <w:sz w:val="24"/>
          <w:szCs w:val="24"/>
          <w:lang w:eastAsia="hr-HR"/>
          <w14:ligatures w14:val="none"/>
        </w:rPr>
        <w:t>240-02/23-01/01</w:t>
      </w:r>
    </w:p>
    <w:p w14:paraId="61312DE2" w14:textId="0068BCA8" w:rsidR="00026215" w:rsidRPr="00026215" w:rsidRDefault="00026215" w:rsidP="00026215">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URBROJ:</w:t>
      </w:r>
      <w:r w:rsidR="002B1C2A">
        <w:rPr>
          <w:rFonts w:ascii="Times New Roman" w:eastAsia="Times New Roman" w:hAnsi="Times New Roman" w:cs="Times New Roman"/>
          <w:color w:val="000000"/>
          <w:kern w:val="0"/>
          <w:sz w:val="24"/>
          <w:szCs w:val="24"/>
          <w:lang w:eastAsia="hr-HR"/>
          <w14:ligatures w14:val="none"/>
        </w:rPr>
        <w:t>2182-1-</w:t>
      </w:r>
      <w:r w:rsidR="00997AEC">
        <w:rPr>
          <w:rFonts w:ascii="Times New Roman" w:eastAsia="Times New Roman" w:hAnsi="Times New Roman" w:cs="Times New Roman"/>
          <w:color w:val="000000"/>
          <w:kern w:val="0"/>
          <w:sz w:val="24"/>
          <w:szCs w:val="24"/>
          <w:lang w:eastAsia="hr-HR"/>
          <w14:ligatures w14:val="none"/>
        </w:rPr>
        <w:t>10-23-4</w:t>
      </w:r>
    </w:p>
    <w:p w14:paraId="36BA2420" w14:textId="2EF637E7" w:rsidR="00026215" w:rsidRPr="00026215" w:rsidRDefault="00F62F35" w:rsidP="00026215">
      <w:pPr>
        <w:shd w:val="clear" w:color="auto" w:fill="FFFFFF"/>
        <w:spacing w:after="0" w:line="240" w:lineRule="auto"/>
        <w:ind w:right="-5648"/>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Šibenik</w:t>
      </w:r>
      <w:r w:rsidR="00026215" w:rsidRPr="00026215">
        <w:rPr>
          <w:rFonts w:ascii="Times New Roman" w:eastAsia="Times New Roman" w:hAnsi="Times New Roman" w:cs="Times New Roman"/>
          <w:color w:val="000000"/>
          <w:kern w:val="0"/>
          <w:sz w:val="24"/>
          <w:szCs w:val="24"/>
          <w:lang w:eastAsia="hr-HR"/>
          <w14:ligatures w14:val="none"/>
        </w:rPr>
        <w:t xml:space="preserve">, </w:t>
      </w:r>
      <w:r w:rsidR="00997AEC">
        <w:rPr>
          <w:rFonts w:ascii="Times New Roman" w:eastAsia="Times New Roman" w:hAnsi="Times New Roman" w:cs="Times New Roman"/>
          <w:color w:val="000000"/>
          <w:kern w:val="0"/>
          <w:sz w:val="24"/>
          <w:szCs w:val="24"/>
          <w:lang w:eastAsia="hr-HR"/>
          <w14:ligatures w14:val="none"/>
        </w:rPr>
        <w:t>__</w:t>
      </w:r>
      <w:r w:rsidR="00C37233">
        <w:rPr>
          <w:rFonts w:ascii="Times New Roman" w:eastAsia="Times New Roman" w:hAnsi="Times New Roman" w:cs="Times New Roman"/>
          <w:color w:val="000000"/>
          <w:kern w:val="0"/>
          <w:sz w:val="24"/>
          <w:szCs w:val="24"/>
          <w:lang w:eastAsia="hr-HR"/>
          <w14:ligatures w14:val="none"/>
        </w:rPr>
        <w:t xml:space="preserve">_. prosinca </w:t>
      </w:r>
      <w:r w:rsidR="00997AEC">
        <w:rPr>
          <w:rFonts w:ascii="Times New Roman" w:eastAsia="Times New Roman" w:hAnsi="Times New Roman" w:cs="Times New Roman"/>
          <w:color w:val="000000"/>
          <w:kern w:val="0"/>
          <w:sz w:val="24"/>
          <w:szCs w:val="24"/>
          <w:lang w:eastAsia="hr-HR"/>
          <w14:ligatures w14:val="none"/>
        </w:rPr>
        <w:t>2023. godine</w:t>
      </w:r>
    </w:p>
    <w:p w14:paraId="0CC6AE9D" w14:textId="77777777" w:rsidR="00997AEC" w:rsidRDefault="00F62F35" w:rsidP="00F62F35">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 </w:t>
      </w:r>
    </w:p>
    <w:p w14:paraId="6034C4F1" w14:textId="77777777" w:rsidR="00997AEC" w:rsidRDefault="00997AEC" w:rsidP="00F62F35">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p>
    <w:p w14:paraId="7CE7B385" w14:textId="77777777" w:rsidR="00997AEC" w:rsidRDefault="00997AEC" w:rsidP="00F62F35">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p>
    <w:p w14:paraId="067DECA7" w14:textId="77777777" w:rsidR="00997AEC" w:rsidRDefault="00997AEC" w:rsidP="00F62F35">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p>
    <w:p w14:paraId="7A8478E9" w14:textId="77777777" w:rsidR="00026215" w:rsidRPr="00026215" w:rsidRDefault="00026215" w:rsidP="00F62F35">
      <w:pPr>
        <w:jc w:val="right"/>
        <w:rPr>
          <w:rFonts w:ascii="Times New Roman" w:eastAsia="Times New Roman" w:hAnsi="Times New Roman" w:cs="Times New Roman"/>
          <w:kern w:val="0"/>
          <w:sz w:val="24"/>
          <w:szCs w:val="24"/>
          <w:lang w:eastAsia="hr-HR"/>
          <w14:ligatures w14:val="none"/>
        </w:rPr>
      </w:pPr>
    </w:p>
    <w:p w14:paraId="471F882B" w14:textId="77777777" w:rsidR="00026215" w:rsidRPr="00026215" w:rsidRDefault="00026215" w:rsidP="00026215">
      <w:pPr>
        <w:rPr>
          <w:rFonts w:ascii="Times New Roman" w:eastAsia="Times New Roman" w:hAnsi="Times New Roman" w:cs="Times New Roman"/>
          <w:kern w:val="0"/>
          <w:sz w:val="24"/>
          <w:szCs w:val="24"/>
          <w:lang w:eastAsia="hr-HR"/>
          <w14:ligatures w14:val="none"/>
        </w:rPr>
      </w:pPr>
    </w:p>
    <w:p w14:paraId="1FB7A779" w14:textId="77777777" w:rsidR="00026215" w:rsidRPr="00026215" w:rsidRDefault="00026215" w:rsidP="00026215">
      <w:pPr>
        <w:rPr>
          <w:rFonts w:ascii="Times New Roman" w:eastAsia="Times New Roman" w:hAnsi="Times New Roman" w:cs="Times New Roman"/>
          <w:b/>
          <w:bCs/>
          <w:color w:val="000000"/>
          <w:kern w:val="0"/>
          <w:sz w:val="24"/>
          <w:szCs w:val="24"/>
          <w:lang w:eastAsia="hr-HR"/>
          <w14:ligatures w14:val="none"/>
        </w:rPr>
      </w:pPr>
    </w:p>
    <w:p w14:paraId="63A09C3B" w14:textId="77777777" w:rsidR="00026215" w:rsidRPr="00026215" w:rsidRDefault="00026215" w:rsidP="00026215">
      <w:pPr>
        <w:rPr>
          <w:rFonts w:ascii="Times New Roman" w:eastAsia="Times New Roman" w:hAnsi="Times New Roman" w:cs="Times New Roman"/>
          <w:kern w:val="0"/>
          <w:sz w:val="24"/>
          <w:szCs w:val="24"/>
          <w:lang w:eastAsia="hr-HR"/>
          <w14:ligatures w14:val="none"/>
        </w:rPr>
      </w:pPr>
    </w:p>
    <w:p w14:paraId="7FEE2572" w14:textId="77777777" w:rsidR="00DD4B94" w:rsidRDefault="00DD4B94"/>
    <w:sectPr w:rsidR="00DD4B9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A427" w14:textId="77777777" w:rsidR="006A2D66" w:rsidRDefault="006A2D66" w:rsidP="006A116E">
      <w:pPr>
        <w:spacing w:after="0" w:line="240" w:lineRule="auto"/>
      </w:pPr>
      <w:r>
        <w:separator/>
      </w:r>
    </w:p>
  </w:endnote>
  <w:endnote w:type="continuationSeparator" w:id="0">
    <w:p w14:paraId="29EB8A55" w14:textId="77777777" w:rsidR="006A2D66" w:rsidRDefault="006A2D66" w:rsidP="006A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5D61" w14:textId="77777777" w:rsidR="005B646A" w:rsidRDefault="005B646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B602" w14:textId="77777777" w:rsidR="005B646A" w:rsidRDefault="005B646A">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A941" w14:textId="77777777" w:rsidR="005B646A" w:rsidRDefault="005B646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DC93" w14:textId="77777777" w:rsidR="006A2D66" w:rsidRDefault="006A2D66" w:rsidP="006A116E">
      <w:pPr>
        <w:spacing w:after="0" w:line="240" w:lineRule="auto"/>
      </w:pPr>
      <w:r>
        <w:separator/>
      </w:r>
    </w:p>
  </w:footnote>
  <w:footnote w:type="continuationSeparator" w:id="0">
    <w:p w14:paraId="69D6F289" w14:textId="77777777" w:rsidR="006A2D66" w:rsidRDefault="006A2D66" w:rsidP="006A1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670B" w14:textId="5ECD8F6D" w:rsidR="005B646A" w:rsidRDefault="00687DCD">
    <w:pPr>
      <w:pStyle w:val="Zaglavlje"/>
    </w:pPr>
    <w:r>
      <w:rPr>
        <w:noProof/>
      </w:rPr>
      <w:pict w14:anchorId="338A6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345282"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Calibri&quot;;font-size:1pt" string="PRIJEDLO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E99B" w14:textId="300A5E30" w:rsidR="005B646A" w:rsidRDefault="00687DCD">
    <w:pPr>
      <w:pStyle w:val="Zaglavlje"/>
    </w:pPr>
    <w:r>
      <w:rPr>
        <w:noProof/>
      </w:rPr>
      <w:pict w14:anchorId="1C637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345283"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Calibri&quot;;font-size:1pt" string="PRIJEDLO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B56D" w14:textId="27B29E25" w:rsidR="005B646A" w:rsidRDefault="00687DCD">
    <w:pPr>
      <w:pStyle w:val="Zaglavlje"/>
    </w:pPr>
    <w:r>
      <w:rPr>
        <w:noProof/>
      </w:rPr>
      <w:pict w14:anchorId="07D8E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345281"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Calibri&quot;;font-size:1pt" string="PRIJEDLO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5927"/>
    <w:multiLevelType w:val="hybridMultilevel"/>
    <w:tmpl w:val="24E8531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1B42C6"/>
    <w:multiLevelType w:val="hybridMultilevel"/>
    <w:tmpl w:val="60C6F9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087576"/>
    <w:multiLevelType w:val="hybridMultilevel"/>
    <w:tmpl w:val="4ECC6068"/>
    <w:lvl w:ilvl="0" w:tplc="A81849C4">
      <w:start w:val="3"/>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5F78DB"/>
    <w:multiLevelType w:val="hybridMultilevel"/>
    <w:tmpl w:val="53BCDB6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 w15:restartNumberingAfterBreak="0">
    <w:nsid w:val="182C1727"/>
    <w:multiLevelType w:val="hybridMultilevel"/>
    <w:tmpl w:val="862495FC"/>
    <w:lvl w:ilvl="0" w:tplc="716E0428">
      <w:start w:val="1"/>
      <w:numFmt w:val="lowerLetter"/>
      <w:lvlText w:val="%1)"/>
      <w:lvlJc w:val="left"/>
      <w:pPr>
        <w:ind w:left="1080" w:hanging="360"/>
      </w:pPr>
      <w:rPr>
        <w:rFonts w:asciiTheme="minorHAnsi" w:eastAsiaTheme="minorHAnsi" w:hAnsiTheme="minorHAnsi" w:cstheme="minorHAnsi"/>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25D7FC0"/>
    <w:multiLevelType w:val="hybridMultilevel"/>
    <w:tmpl w:val="A5A88CF4"/>
    <w:lvl w:ilvl="0" w:tplc="6AF49402">
      <w:start w:val="1"/>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26B762B1"/>
    <w:multiLevelType w:val="hybridMultilevel"/>
    <w:tmpl w:val="C7BE5C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9B1217A"/>
    <w:multiLevelType w:val="hybridMultilevel"/>
    <w:tmpl w:val="9146B5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AA0D1C"/>
    <w:multiLevelType w:val="multilevel"/>
    <w:tmpl w:val="0EBA55B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Arial" w:hAnsi="Arial" w:cs="Arial" w:hint="default"/>
        <w:b/>
        <w:bCs/>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38D3277A"/>
    <w:multiLevelType w:val="hybridMultilevel"/>
    <w:tmpl w:val="381E65F2"/>
    <w:lvl w:ilvl="0" w:tplc="94FC240C">
      <w:start w:val="1"/>
      <w:numFmt w:val="decimal"/>
      <w:lvlText w:val="%1."/>
      <w:lvlJc w:val="center"/>
      <w:pPr>
        <w:ind w:left="2155" w:hanging="360"/>
      </w:pPr>
      <w:rPr>
        <w:rFonts w:ascii="Times New Roman" w:eastAsia="Calibri" w:hAnsi="Times New Roman" w:cs="Times New Roman"/>
      </w:rPr>
    </w:lvl>
    <w:lvl w:ilvl="1" w:tplc="041A0003" w:tentative="1">
      <w:start w:val="1"/>
      <w:numFmt w:val="bullet"/>
      <w:lvlText w:val="o"/>
      <w:lvlJc w:val="left"/>
      <w:pPr>
        <w:ind w:left="2875" w:hanging="360"/>
      </w:pPr>
      <w:rPr>
        <w:rFonts w:ascii="Courier New" w:hAnsi="Courier New" w:cs="Courier New" w:hint="default"/>
      </w:rPr>
    </w:lvl>
    <w:lvl w:ilvl="2" w:tplc="041A0005">
      <w:start w:val="1"/>
      <w:numFmt w:val="bullet"/>
      <w:lvlText w:val=""/>
      <w:lvlJc w:val="left"/>
      <w:pPr>
        <w:ind w:left="3595" w:hanging="360"/>
      </w:pPr>
      <w:rPr>
        <w:rFonts w:ascii="Wingdings" w:hAnsi="Wingdings" w:hint="default"/>
      </w:rPr>
    </w:lvl>
    <w:lvl w:ilvl="3" w:tplc="041A0001" w:tentative="1">
      <w:start w:val="1"/>
      <w:numFmt w:val="bullet"/>
      <w:lvlText w:val=""/>
      <w:lvlJc w:val="left"/>
      <w:pPr>
        <w:ind w:left="4315" w:hanging="360"/>
      </w:pPr>
      <w:rPr>
        <w:rFonts w:ascii="Symbol" w:hAnsi="Symbol" w:hint="default"/>
      </w:rPr>
    </w:lvl>
    <w:lvl w:ilvl="4" w:tplc="041A0003" w:tentative="1">
      <w:start w:val="1"/>
      <w:numFmt w:val="bullet"/>
      <w:lvlText w:val="o"/>
      <w:lvlJc w:val="left"/>
      <w:pPr>
        <w:ind w:left="5035" w:hanging="360"/>
      </w:pPr>
      <w:rPr>
        <w:rFonts w:ascii="Courier New" w:hAnsi="Courier New" w:cs="Courier New" w:hint="default"/>
      </w:rPr>
    </w:lvl>
    <w:lvl w:ilvl="5" w:tplc="041A0005" w:tentative="1">
      <w:start w:val="1"/>
      <w:numFmt w:val="bullet"/>
      <w:lvlText w:val=""/>
      <w:lvlJc w:val="left"/>
      <w:pPr>
        <w:ind w:left="5755" w:hanging="360"/>
      </w:pPr>
      <w:rPr>
        <w:rFonts w:ascii="Wingdings" w:hAnsi="Wingdings" w:hint="default"/>
      </w:rPr>
    </w:lvl>
    <w:lvl w:ilvl="6" w:tplc="041A0001" w:tentative="1">
      <w:start w:val="1"/>
      <w:numFmt w:val="bullet"/>
      <w:lvlText w:val=""/>
      <w:lvlJc w:val="left"/>
      <w:pPr>
        <w:ind w:left="6475" w:hanging="360"/>
      </w:pPr>
      <w:rPr>
        <w:rFonts w:ascii="Symbol" w:hAnsi="Symbol" w:hint="default"/>
      </w:rPr>
    </w:lvl>
    <w:lvl w:ilvl="7" w:tplc="041A0003" w:tentative="1">
      <w:start w:val="1"/>
      <w:numFmt w:val="bullet"/>
      <w:lvlText w:val="o"/>
      <w:lvlJc w:val="left"/>
      <w:pPr>
        <w:ind w:left="7195" w:hanging="360"/>
      </w:pPr>
      <w:rPr>
        <w:rFonts w:ascii="Courier New" w:hAnsi="Courier New" w:cs="Courier New" w:hint="default"/>
      </w:rPr>
    </w:lvl>
    <w:lvl w:ilvl="8" w:tplc="041A0005" w:tentative="1">
      <w:start w:val="1"/>
      <w:numFmt w:val="bullet"/>
      <w:lvlText w:val=""/>
      <w:lvlJc w:val="left"/>
      <w:pPr>
        <w:ind w:left="7915" w:hanging="360"/>
      </w:pPr>
      <w:rPr>
        <w:rFonts w:ascii="Wingdings" w:hAnsi="Wingdings" w:hint="default"/>
      </w:rPr>
    </w:lvl>
  </w:abstractNum>
  <w:abstractNum w:abstractNumId="10" w15:restartNumberingAfterBreak="0">
    <w:nsid w:val="3A091EDC"/>
    <w:multiLevelType w:val="hybridMultilevel"/>
    <w:tmpl w:val="46742D4E"/>
    <w:lvl w:ilvl="0" w:tplc="7A569666">
      <w:start w:val="1"/>
      <w:numFmt w:val="bullet"/>
      <w:lvlText w:val="-"/>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545FDE">
      <w:start w:val="1"/>
      <w:numFmt w:val="bullet"/>
      <w:lvlText w:val="o"/>
      <w:lvlJc w:val="left"/>
      <w:pPr>
        <w:ind w:left="1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F0EA18">
      <w:start w:val="1"/>
      <w:numFmt w:val="bullet"/>
      <w:lvlText w:val="▪"/>
      <w:lvlJc w:val="left"/>
      <w:pPr>
        <w:ind w:left="2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8EE3AE">
      <w:start w:val="1"/>
      <w:numFmt w:val="bullet"/>
      <w:lvlText w:val="•"/>
      <w:lvlJc w:val="left"/>
      <w:pPr>
        <w:ind w:left="3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8C2F4E">
      <w:start w:val="1"/>
      <w:numFmt w:val="bullet"/>
      <w:lvlText w:val="o"/>
      <w:lvlJc w:val="left"/>
      <w:pPr>
        <w:ind w:left="4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D892DC">
      <w:start w:val="1"/>
      <w:numFmt w:val="bullet"/>
      <w:lvlText w:val="▪"/>
      <w:lvlJc w:val="left"/>
      <w:pPr>
        <w:ind w:left="4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5A7A3E">
      <w:start w:val="1"/>
      <w:numFmt w:val="bullet"/>
      <w:lvlText w:val="•"/>
      <w:lvlJc w:val="left"/>
      <w:pPr>
        <w:ind w:left="5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E289F2">
      <w:start w:val="1"/>
      <w:numFmt w:val="bullet"/>
      <w:lvlText w:val="o"/>
      <w:lvlJc w:val="left"/>
      <w:pPr>
        <w:ind w:left="6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20D9F2">
      <w:start w:val="1"/>
      <w:numFmt w:val="bullet"/>
      <w:lvlText w:val="▪"/>
      <w:lvlJc w:val="left"/>
      <w:pPr>
        <w:ind w:left="7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F206443"/>
    <w:multiLevelType w:val="hybridMultilevel"/>
    <w:tmpl w:val="6AF4B4EE"/>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2" w15:restartNumberingAfterBreak="0">
    <w:nsid w:val="405C4B3F"/>
    <w:multiLevelType w:val="multilevel"/>
    <w:tmpl w:val="D0CE12D8"/>
    <w:lvl w:ilvl="0">
      <w:start w:val="3"/>
      <w:numFmt w:val="decimal"/>
      <w:lvlText w:val="%1."/>
      <w:lvlJc w:val="left"/>
      <w:pPr>
        <w:ind w:left="540" w:hanging="540"/>
      </w:pPr>
      <w:rPr>
        <w:rFonts w:hint="default"/>
        <w:u w:val="none"/>
      </w:rPr>
    </w:lvl>
    <w:lvl w:ilvl="1">
      <w:start w:val="1"/>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4068104C"/>
    <w:multiLevelType w:val="multilevel"/>
    <w:tmpl w:val="F0F6970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23406A6"/>
    <w:multiLevelType w:val="hybridMultilevel"/>
    <w:tmpl w:val="2C88B6E4"/>
    <w:lvl w:ilvl="0" w:tplc="D7BAB3A8">
      <w:start w:val="1"/>
      <w:numFmt w:val="decimal"/>
      <w:lvlText w:val="%1."/>
      <w:lvlJc w:val="left"/>
      <w:pPr>
        <w:ind w:left="720" w:hanging="360"/>
      </w:pPr>
      <w:rPr>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4D700923"/>
    <w:multiLevelType w:val="hybridMultilevel"/>
    <w:tmpl w:val="B7E420B2"/>
    <w:lvl w:ilvl="0" w:tplc="97C63092">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57966ABA"/>
    <w:multiLevelType w:val="hybridMultilevel"/>
    <w:tmpl w:val="CC10FA4A"/>
    <w:lvl w:ilvl="0" w:tplc="945ADA8C">
      <w:start w:val="1"/>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7" w15:restartNumberingAfterBreak="0">
    <w:nsid w:val="5B06439B"/>
    <w:multiLevelType w:val="hybridMultilevel"/>
    <w:tmpl w:val="C33C6D24"/>
    <w:lvl w:ilvl="0" w:tplc="1C067C4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93784B"/>
    <w:multiLevelType w:val="hybridMultilevel"/>
    <w:tmpl w:val="6F6AD5E2"/>
    <w:lvl w:ilvl="0" w:tplc="7A56966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9D390F"/>
    <w:multiLevelType w:val="hybridMultilevel"/>
    <w:tmpl w:val="21121914"/>
    <w:lvl w:ilvl="0" w:tplc="2AFC8260">
      <w:numFmt w:val="bullet"/>
      <w:lvlText w:val="-"/>
      <w:lvlJc w:val="left"/>
      <w:pPr>
        <w:ind w:left="1440" w:hanging="360"/>
      </w:pPr>
      <w:rPr>
        <w:rFonts w:ascii="Calibri" w:eastAsiaTheme="minorHAns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69147B36"/>
    <w:multiLevelType w:val="multilevel"/>
    <w:tmpl w:val="B5B6BCCE"/>
    <w:lvl w:ilvl="0">
      <w:start w:val="3"/>
      <w:numFmt w:val="decimal"/>
      <w:lvlText w:val="%1."/>
      <w:lvlJc w:val="left"/>
      <w:pPr>
        <w:ind w:left="720" w:hanging="360"/>
      </w:pPr>
      <w:rPr>
        <w:rFonts w:hint="default"/>
        <w:color w:val="FF0000"/>
      </w:rPr>
    </w:lvl>
    <w:lvl w:ilvl="1">
      <w:start w:val="1"/>
      <w:numFmt w:val="decimal"/>
      <w:isLgl/>
      <w:lvlText w:val="%1.%2."/>
      <w:lvlJc w:val="left"/>
      <w:pPr>
        <w:ind w:left="900" w:hanging="54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1" w15:restartNumberingAfterBreak="0">
    <w:nsid w:val="700D77AA"/>
    <w:multiLevelType w:val="hybridMultilevel"/>
    <w:tmpl w:val="0C1265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748522E"/>
    <w:multiLevelType w:val="hybridMultilevel"/>
    <w:tmpl w:val="625CC4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7FDF6898"/>
    <w:multiLevelType w:val="multilevel"/>
    <w:tmpl w:val="ACA85BE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37414069">
    <w:abstractNumId w:val="18"/>
  </w:num>
  <w:num w:numId="2" w16cid:durableId="991328058">
    <w:abstractNumId w:val="10"/>
  </w:num>
  <w:num w:numId="3" w16cid:durableId="332152267">
    <w:abstractNumId w:val="1"/>
  </w:num>
  <w:num w:numId="4" w16cid:durableId="1655715564">
    <w:abstractNumId w:val="6"/>
  </w:num>
  <w:num w:numId="5" w16cid:durableId="265775906">
    <w:abstractNumId w:val="21"/>
  </w:num>
  <w:num w:numId="6" w16cid:durableId="493188315">
    <w:abstractNumId w:val="3"/>
  </w:num>
  <w:num w:numId="7" w16cid:durableId="191764969">
    <w:abstractNumId w:val="11"/>
  </w:num>
  <w:num w:numId="8" w16cid:durableId="867108537">
    <w:abstractNumId w:val="17"/>
  </w:num>
  <w:num w:numId="9" w16cid:durableId="10063271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953309">
    <w:abstractNumId w:val="23"/>
  </w:num>
  <w:num w:numId="11" w16cid:durableId="1119451793">
    <w:abstractNumId w:val="16"/>
  </w:num>
  <w:num w:numId="12" w16cid:durableId="1154486784">
    <w:abstractNumId w:val="20"/>
  </w:num>
  <w:num w:numId="13" w16cid:durableId="1868642232">
    <w:abstractNumId w:val="9"/>
  </w:num>
  <w:num w:numId="14" w16cid:durableId="104735283">
    <w:abstractNumId w:val="5"/>
  </w:num>
  <w:num w:numId="15" w16cid:durableId="1496653901">
    <w:abstractNumId w:val="13"/>
  </w:num>
  <w:num w:numId="16" w16cid:durableId="1713578111">
    <w:abstractNumId w:val="22"/>
  </w:num>
  <w:num w:numId="17" w16cid:durableId="1355693272">
    <w:abstractNumId w:val="4"/>
  </w:num>
  <w:num w:numId="18" w16cid:durableId="127480986">
    <w:abstractNumId w:val="19"/>
  </w:num>
  <w:num w:numId="19" w16cid:durableId="308554871">
    <w:abstractNumId w:val="0"/>
  </w:num>
  <w:num w:numId="20" w16cid:durableId="1873692701">
    <w:abstractNumId w:val="7"/>
  </w:num>
  <w:num w:numId="21" w16cid:durableId="233861636">
    <w:abstractNumId w:val="2"/>
  </w:num>
  <w:num w:numId="22" w16cid:durableId="551039562">
    <w:abstractNumId w:val="12"/>
  </w:num>
  <w:num w:numId="23" w16cid:durableId="1347712000">
    <w:abstractNumId w:val="15"/>
  </w:num>
  <w:num w:numId="24" w16cid:durableId="1896350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15"/>
    <w:rsid w:val="00002125"/>
    <w:rsid w:val="00005C4A"/>
    <w:rsid w:val="00014DDD"/>
    <w:rsid w:val="00026215"/>
    <w:rsid w:val="000566EB"/>
    <w:rsid w:val="00062253"/>
    <w:rsid w:val="000633A6"/>
    <w:rsid w:val="00063C48"/>
    <w:rsid w:val="00065F2B"/>
    <w:rsid w:val="00074240"/>
    <w:rsid w:val="00076628"/>
    <w:rsid w:val="00076D6E"/>
    <w:rsid w:val="00077DF4"/>
    <w:rsid w:val="000805CE"/>
    <w:rsid w:val="00084D94"/>
    <w:rsid w:val="000B14F2"/>
    <w:rsid w:val="000E2ABE"/>
    <w:rsid w:val="000E55D6"/>
    <w:rsid w:val="000F54A9"/>
    <w:rsid w:val="00124EA7"/>
    <w:rsid w:val="0013127A"/>
    <w:rsid w:val="00145CF1"/>
    <w:rsid w:val="00146F8D"/>
    <w:rsid w:val="00154BB7"/>
    <w:rsid w:val="00183728"/>
    <w:rsid w:val="00185E9E"/>
    <w:rsid w:val="0019061B"/>
    <w:rsid w:val="00195ED4"/>
    <w:rsid w:val="001A0F29"/>
    <w:rsid w:val="001C0F26"/>
    <w:rsid w:val="001C3A39"/>
    <w:rsid w:val="001C50B0"/>
    <w:rsid w:val="001D2C3B"/>
    <w:rsid w:val="001D53CB"/>
    <w:rsid w:val="001E1CB7"/>
    <w:rsid w:val="001F73EA"/>
    <w:rsid w:val="00220C50"/>
    <w:rsid w:val="00271ED6"/>
    <w:rsid w:val="0027493B"/>
    <w:rsid w:val="00275D18"/>
    <w:rsid w:val="0028645A"/>
    <w:rsid w:val="00290B9E"/>
    <w:rsid w:val="002B1C2A"/>
    <w:rsid w:val="0030051D"/>
    <w:rsid w:val="003238A8"/>
    <w:rsid w:val="00352C4A"/>
    <w:rsid w:val="003539BB"/>
    <w:rsid w:val="003547C4"/>
    <w:rsid w:val="00356A7A"/>
    <w:rsid w:val="00361A26"/>
    <w:rsid w:val="003B708A"/>
    <w:rsid w:val="003E2665"/>
    <w:rsid w:val="004012C9"/>
    <w:rsid w:val="00406796"/>
    <w:rsid w:val="0041738D"/>
    <w:rsid w:val="004316B4"/>
    <w:rsid w:val="00473B11"/>
    <w:rsid w:val="0047567A"/>
    <w:rsid w:val="004A47DC"/>
    <w:rsid w:val="004A5127"/>
    <w:rsid w:val="004C1085"/>
    <w:rsid w:val="004C2C13"/>
    <w:rsid w:val="004D2424"/>
    <w:rsid w:val="004E45FA"/>
    <w:rsid w:val="00501AAF"/>
    <w:rsid w:val="00523C88"/>
    <w:rsid w:val="00526CD3"/>
    <w:rsid w:val="00532E55"/>
    <w:rsid w:val="0056266D"/>
    <w:rsid w:val="005813AF"/>
    <w:rsid w:val="005937E5"/>
    <w:rsid w:val="005A5C29"/>
    <w:rsid w:val="005B646A"/>
    <w:rsid w:val="005C5563"/>
    <w:rsid w:val="005D1224"/>
    <w:rsid w:val="00611F4C"/>
    <w:rsid w:val="006417A0"/>
    <w:rsid w:val="00680379"/>
    <w:rsid w:val="00687DCD"/>
    <w:rsid w:val="006945A8"/>
    <w:rsid w:val="006A116E"/>
    <w:rsid w:val="006A2D66"/>
    <w:rsid w:val="006B0A32"/>
    <w:rsid w:val="006B36B5"/>
    <w:rsid w:val="006C386F"/>
    <w:rsid w:val="006F6B4D"/>
    <w:rsid w:val="0070595F"/>
    <w:rsid w:val="007136B2"/>
    <w:rsid w:val="007B2D2C"/>
    <w:rsid w:val="007B6ECB"/>
    <w:rsid w:val="007F2549"/>
    <w:rsid w:val="00807356"/>
    <w:rsid w:val="00807AB3"/>
    <w:rsid w:val="008155A2"/>
    <w:rsid w:val="00816958"/>
    <w:rsid w:val="00857A9A"/>
    <w:rsid w:val="00886683"/>
    <w:rsid w:val="008B6661"/>
    <w:rsid w:val="008D2914"/>
    <w:rsid w:val="008E4D5A"/>
    <w:rsid w:val="008F14BD"/>
    <w:rsid w:val="00923A8B"/>
    <w:rsid w:val="00927477"/>
    <w:rsid w:val="00942058"/>
    <w:rsid w:val="00950006"/>
    <w:rsid w:val="009706B6"/>
    <w:rsid w:val="0097155F"/>
    <w:rsid w:val="00980FEB"/>
    <w:rsid w:val="00986DBC"/>
    <w:rsid w:val="00996F79"/>
    <w:rsid w:val="00997AEC"/>
    <w:rsid w:val="009B12CE"/>
    <w:rsid w:val="009C6288"/>
    <w:rsid w:val="009C67D4"/>
    <w:rsid w:val="009D0F7E"/>
    <w:rsid w:val="009D7333"/>
    <w:rsid w:val="009F3BB8"/>
    <w:rsid w:val="00A00405"/>
    <w:rsid w:val="00A1649A"/>
    <w:rsid w:val="00A21486"/>
    <w:rsid w:val="00A40356"/>
    <w:rsid w:val="00A4177E"/>
    <w:rsid w:val="00A5498C"/>
    <w:rsid w:val="00A6534B"/>
    <w:rsid w:val="00AE22E9"/>
    <w:rsid w:val="00AF4E16"/>
    <w:rsid w:val="00AF53EB"/>
    <w:rsid w:val="00B650B4"/>
    <w:rsid w:val="00B72278"/>
    <w:rsid w:val="00B72B03"/>
    <w:rsid w:val="00B744A9"/>
    <w:rsid w:val="00B75463"/>
    <w:rsid w:val="00B7574F"/>
    <w:rsid w:val="00B95BB5"/>
    <w:rsid w:val="00BA6280"/>
    <w:rsid w:val="00BB5386"/>
    <w:rsid w:val="00BB5743"/>
    <w:rsid w:val="00BB5F1B"/>
    <w:rsid w:val="00BB7910"/>
    <w:rsid w:val="00BC067F"/>
    <w:rsid w:val="00BD7129"/>
    <w:rsid w:val="00C05EC0"/>
    <w:rsid w:val="00C112BE"/>
    <w:rsid w:val="00C37233"/>
    <w:rsid w:val="00C45C02"/>
    <w:rsid w:val="00C61756"/>
    <w:rsid w:val="00CA5D63"/>
    <w:rsid w:val="00CD57BD"/>
    <w:rsid w:val="00D03360"/>
    <w:rsid w:val="00D123CE"/>
    <w:rsid w:val="00D519FA"/>
    <w:rsid w:val="00DA3026"/>
    <w:rsid w:val="00DB25D9"/>
    <w:rsid w:val="00DD00BC"/>
    <w:rsid w:val="00DD373F"/>
    <w:rsid w:val="00DD4B94"/>
    <w:rsid w:val="00DE4622"/>
    <w:rsid w:val="00DF08F4"/>
    <w:rsid w:val="00DF0F1E"/>
    <w:rsid w:val="00DF12DB"/>
    <w:rsid w:val="00DF14C8"/>
    <w:rsid w:val="00DF20BB"/>
    <w:rsid w:val="00E109D8"/>
    <w:rsid w:val="00E2033B"/>
    <w:rsid w:val="00E23020"/>
    <w:rsid w:val="00E52AD2"/>
    <w:rsid w:val="00E571F1"/>
    <w:rsid w:val="00E66B01"/>
    <w:rsid w:val="00E8420D"/>
    <w:rsid w:val="00EA08AF"/>
    <w:rsid w:val="00F064B3"/>
    <w:rsid w:val="00F2628F"/>
    <w:rsid w:val="00F37D4C"/>
    <w:rsid w:val="00F562BF"/>
    <w:rsid w:val="00F56F51"/>
    <w:rsid w:val="00F62F35"/>
    <w:rsid w:val="00F76067"/>
    <w:rsid w:val="00FC6126"/>
    <w:rsid w:val="00FC746D"/>
    <w:rsid w:val="00FC787D"/>
    <w:rsid w:val="00FD3BDE"/>
    <w:rsid w:val="00FD4416"/>
    <w:rsid w:val="00FD5DDE"/>
    <w:rsid w:val="00FF61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3A100B"/>
  <w15:chartTrackingRefBased/>
  <w15:docId w15:val="{790057E3-40C0-4E96-8014-9598090B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026215"/>
  </w:style>
  <w:style w:type="paragraph" w:styleId="Tekstbalonia">
    <w:name w:val="Balloon Text"/>
    <w:basedOn w:val="Normal"/>
    <w:link w:val="TekstbaloniaChar"/>
    <w:uiPriority w:val="99"/>
    <w:semiHidden/>
    <w:unhideWhenUsed/>
    <w:rsid w:val="00026215"/>
    <w:pPr>
      <w:spacing w:after="0" w:line="240" w:lineRule="auto"/>
    </w:pPr>
    <w:rPr>
      <w:rFonts w:ascii="Segoe UI" w:hAnsi="Segoe UI" w:cs="Segoe UI"/>
      <w:kern w:val="0"/>
      <w:sz w:val="18"/>
      <w:szCs w:val="18"/>
      <w14:ligatures w14:val="none"/>
    </w:rPr>
  </w:style>
  <w:style w:type="character" w:customStyle="1" w:styleId="TekstbaloniaChar">
    <w:name w:val="Tekst balončića Char"/>
    <w:basedOn w:val="Zadanifontodlomka"/>
    <w:link w:val="Tekstbalonia"/>
    <w:uiPriority w:val="99"/>
    <w:semiHidden/>
    <w:rsid w:val="00026215"/>
    <w:rPr>
      <w:rFonts w:ascii="Segoe UI" w:hAnsi="Segoe UI" w:cs="Segoe UI"/>
      <w:kern w:val="0"/>
      <w:sz w:val="18"/>
      <w:szCs w:val="18"/>
      <w14:ligatures w14:val="none"/>
    </w:rPr>
  </w:style>
  <w:style w:type="paragraph" w:styleId="Odlomakpopisa">
    <w:name w:val="List Paragraph"/>
    <w:basedOn w:val="Normal"/>
    <w:uiPriority w:val="34"/>
    <w:qFormat/>
    <w:rsid w:val="00026215"/>
    <w:pPr>
      <w:ind w:left="720"/>
      <w:contextualSpacing/>
    </w:pPr>
    <w:rPr>
      <w:kern w:val="0"/>
      <w14:ligatures w14:val="none"/>
    </w:rPr>
  </w:style>
  <w:style w:type="character" w:styleId="Referencakomentara">
    <w:name w:val="annotation reference"/>
    <w:basedOn w:val="Zadanifontodlomka"/>
    <w:uiPriority w:val="99"/>
    <w:semiHidden/>
    <w:unhideWhenUsed/>
    <w:rsid w:val="00026215"/>
    <w:rPr>
      <w:sz w:val="16"/>
      <w:szCs w:val="16"/>
    </w:rPr>
  </w:style>
  <w:style w:type="paragraph" w:styleId="Tekstkomentara">
    <w:name w:val="annotation text"/>
    <w:basedOn w:val="Normal"/>
    <w:link w:val="TekstkomentaraChar"/>
    <w:uiPriority w:val="99"/>
    <w:semiHidden/>
    <w:unhideWhenUsed/>
    <w:rsid w:val="00026215"/>
    <w:pPr>
      <w:spacing w:line="240" w:lineRule="auto"/>
    </w:pPr>
    <w:rPr>
      <w:kern w:val="0"/>
      <w:sz w:val="20"/>
      <w:szCs w:val="20"/>
      <w14:ligatures w14:val="none"/>
    </w:rPr>
  </w:style>
  <w:style w:type="character" w:customStyle="1" w:styleId="TekstkomentaraChar">
    <w:name w:val="Tekst komentara Char"/>
    <w:basedOn w:val="Zadanifontodlomka"/>
    <w:link w:val="Tekstkomentara"/>
    <w:uiPriority w:val="99"/>
    <w:semiHidden/>
    <w:rsid w:val="00026215"/>
    <w:rPr>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026215"/>
    <w:rPr>
      <w:b/>
      <w:bCs/>
    </w:rPr>
  </w:style>
  <w:style w:type="character" w:customStyle="1" w:styleId="PredmetkomentaraChar">
    <w:name w:val="Predmet komentara Char"/>
    <w:basedOn w:val="TekstkomentaraChar"/>
    <w:link w:val="Predmetkomentara"/>
    <w:uiPriority w:val="99"/>
    <w:semiHidden/>
    <w:rsid w:val="00026215"/>
    <w:rPr>
      <w:b/>
      <w:bCs/>
      <w:kern w:val="0"/>
      <w:sz w:val="20"/>
      <w:szCs w:val="20"/>
      <w14:ligatures w14:val="none"/>
    </w:rPr>
  </w:style>
  <w:style w:type="paragraph" w:customStyle="1" w:styleId="Default">
    <w:name w:val="Default"/>
    <w:rsid w:val="0013127A"/>
    <w:pPr>
      <w:autoSpaceDE w:val="0"/>
      <w:autoSpaceDN w:val="0"/>
      <w:adjustRightInd w:val="0"/>
      <w:spacing w:after="0" w:line="240" w:lineRule="auto"/>
    </w:pPr>
    <w:rPr>
      <w:rFonts w:ascii="Arial" w:eastAsia="Calibri" w:hAnsi="Arial" w:cs="Arial"/>
      <w:color w:val="000000"/>
      <w:kern w:val="0"/>
      <w:sz w:val="24"/>
      <w:szCs w:val="24"/>
      <w14:ligatures w14:val="none"/>
    </w:rPr>
  </w:style>
  <w:style w:type="table" w:styleId="Reetkatablice">
    <w:name w:val="Table Grid"/>
    <w:basedOn w:val="Obinatablica"/>
    <w:uiPriority w:val="39"/>
    <w:rsid w:val="00290B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0633A6"/>
    <w:rPr>
      <w:color w:val="0000FF"/>
      <w:u w:val="single"/>
    </w:rPr>
  </w:style>
  <w:style w:type="paragraph" w:styleId="Zaglavlje">
    <w:name w:val="header"/>
    <w:basedOn w:val="Normal"/>
    <w:link w:val="ZaglavljeChar"/>
    <w:uiPriority w:val="99"/>
    <w:unhideWhenUsed/>
    <w:rsid w:val="006A116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A116E"/>
  </w:style>
  <w:style w:type="paragraph" w:styleId="Podnoje">
    <w:name w:val="footer"/>
    <w:basedOn w:val="Normal"/>
    <w:link w:val="PodnojeChar"/>
    <w:uiPriority w:val="99"/>
    <w:unhideWhenUsed/>
    <w:rsid w:val="006A116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A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943949">
      <w:bodyDiv w:val="1"/>
      <w:marLeft w:val="0"/>
      <w:marRight w:val="0"/>
      <w:marTop w:val="0"/>
      <w:marBottom w:val="0"/>
      <w:divBdr>
        <w:top w:val="none" w:sz="0" w:space="0" w:color="auto"/>
        <w:left w:val="none" w:sz="0" w:space="0" w:color="auto"/>
        <w:bottom w:val="none" w:sz="0" w:space="0" w:color="auto"/>
        <w:right w:val="none" w:sz="0" w:space="0" w:color="auto"/>
      </w:divBdr>
    </w:div>
    <w:div w:id="18070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sinfo.hr/zakonodavstvo/zakon-o-izmjenama-i-dopunama-zakona-o-hrvatskoj-gorskoj-sluzbi-spasavanj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usinfo.hr/zakonodavstvo/zakon-o-hrvatskoj-gorskoj-sluzbi-spasavanja-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5668</TotalTime>
  <Pages>13</Pages>
  <Words>5370</Words>
  <Characters>30610</Characters>
  <Application>Microsoft Office Word</Application>
  <DocSecurity>0</DocSecurity>
  <Lines>255</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Grcić</dc:creator>
  <cp:keywords/>
  <dc:description/>
  <cp:lastModifiedBy>Tomislav Lokas</cp:lastModifiedBy>
  <cp:revision>46</cp:revision>
  <dcterms:created xsi:type="dcterms:W3CDTF">2023-10-16T06:34:00Z</dcterms:created>
  <dcterms:modified xsi:type="dcterms:W3CDTF">2023-11-21T06:33:00Z</dcterms:modified>
</cp:coreProperties>
</file>